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6DACC" w14:textId="4C7E2C10" w:rsidR="00863EFA" w:rsidRPr="00863EFA" w:rsidRDefault="00863EFA" w:rsidP="00863EFA">
      <w:pPr>
        <w:pStyle w:val="Default"/>
        <w:rPr>
          <w:color w:val="162C50"/>
        </w:rPr>
      </w:pPr>
      <w:r w:rsidRPr="00863EFA">
        <w:rPr>
          <w:b/>
          <w:bCs/>
        </w:rPr>
        <w:t xml:space="preserve">Učitelství pro 1. stupeň ZŠ: Rigorózní řízení: </w:t>
      </w:r>
      <w:r w:rsidRPr="00863EFA">
        <w:rPr>
          <w:b/>
          <w:bCs/>
          <w:color w:val="162C50"/>
          <w:u w:val="single"/>
        </w:rPr>
        <w:t>Pedagogická psychologie</w:t>
      </w:r>
      <w:r w:rsidRPr="00863EFA">
        <w:rPr>
          <w:b/>
          <w:bCs/>
          <w:color w:val="162C50"/>
        </w:rPr>
        <w:t xml:space="preserve"> </w:t>
      </w:r>
    </w:p>
    <w:p w14:paraId="5150E5F4" w14:textId="15B499D5" w:rsidR="00863EFA" w:rsidRPr="00863EFA" w:rsidRDefault="00863EFA" w:rsidP="00863E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2A6B9" w14:textId="77777777" w:rsidR="00863EFA" w:rsidRPr="00863EFA" w:rsidRDefault="00863EFA" w:rsidP="00863E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EFA">
        <w:rPr>
          <w:rFonts w:ascii="Times New Roman" w:hAnsi="Times New Roman" w:cs="Times New Roman"/>
          <w:b/>
          <w:bCs/>
          <w:sz w:val="24"/>
          <w:szCs w:val="24"/>
        </w:rPr>
        <w:t>Okruhy:</w:t>
      </w:r>
    </w:p>
    <w:p w14:paraId="29C17B0D" w14:textId="77777777" w:rsidR="008E5410" w:rsidRPr="00863EFA" w:rsidRDefault="008E5410" w:rsidP="008E5410">
      <w:pPr>
        <w:pStyle w:val="Default"/>
        <w:rPr>
          <w:color w:val="162C50"/>
        </w:rPr>
      </w:pPr>
    </w:p>
    <w:p w14:paraId="7E9A5B6A" w14:textId="77777777" w:rsidR="00B92F4E" w:rsidRPr="00863EFA" w:rsidRDefault="008E5410" w:rsidP="00B92F4E">
      <w:pPr>
        <w:pStyle w:val="Default"/>
        <w:spacing w:line="276" w:lineRule="auto"/>
      </w:pPr>
      <w:r w:rsidRPr="00863EFA">
        <w:rPr>
          <w:b/>
          <w:bCs/>
        </w:rPr>
        <w:t xml:space="preserve">1. </w:t>
      </w:r>
      <w:r w:rsidR="00B92F4E" w:rsidRPr="00863EFA">
        <w:rPr>
          <w:b/>
          <w:bCs/>
        </w:rPr>
        <w:t xml:space="preserve">SOCIALIZACE, RODINA A ŠKOLA </w:t>
      </w:r>
    </w:p>
    <w:p w14:paraId="02B1EC78" w14:textId="77777777" w:rsidR="00B92F4E" w:rsidRPr="00863EFA" w:rsidRDefault="00B92F4E" w:rsidP="00B92F4E">
      <w:pPr>
        <w:pStyle w:val="Default"/>
        <w:numPr>
          <w:ilvl w:val="0"/>
          <w:numId w:val="8"/>
        </w:numPr>
        <w:spacing w:line="276" w:lineRule="auto"/>
        <w:ind w:left="426"/>
      </w:pPr>
      <w:r w:rsidRPr="00863EFA">
        <w:t xml:space="preserve">vymezení pojmu socializace </w:t>
      </w:r>
    </w:p>
    <w:p w14:paraId="7EC96DEA" w14:textId="77777777" w:rsidR="00B92F4E" w:rsidRPr="00863EFA" w:rsidRDefault="00B92F4E" w:rsidP="00B92F4E">
      <w:pPr>
        <w:pStyle w:val="Default"/>
        <w:numPr>
          <w:ilvl w:val="0"/>
          <w:numId w:val="8"/>
        </w:numPr>
        <w:spacing w:line="276" w:lineRule="auto"/>
        <w:ind w:left="426"/>
      </w:pPr>
      <w:r w:rsidRPr="00863EFA">
        <w:t xml:space="preserve">proces socializace, socializace v rodině a ve škole – její podstata, přínos pro život jednotlivce a vzájemný vztah obou procesů </w:t>
      </w:r>
    </w:p>
    <w:p w14:paraId="108A9E4D" w14:textId="77777777" w:rsidR="00B92F4E" w:rsidRPr="00863EFA" w:rsidRDefault="00B92F4E" w:rsidP="00B92F4E">
      <w:pPr>
        <w:pStyle w:val="Default"/>
        <w:numPr>
          <w:ilvl w:val="0"/>
          <w:numId w:val="8"/>
        </w:numPr>
        <w:spacing w:line="276" w:lineRule="auto"/>
        <w:ind w:left="426"/>
      </w:pPr>
      <w:r w:rsidRPr="00863EFA">
        <w:t xml:space="preserve">role v rodině, náročné situace v rodině, rodičovská očekávání vůči školní kariéře dítěte, význam školní docházky a vzdělání pro rodinu </w:t>
      </w:r>
    </w:p>
    <w:p w14:paraId="30E7B6EE" w14:textId="77777777" w:rsidR="00B92F4E" w:rsidRPr="00863EFA" w:rsidRDefault="00B92F4E" w:rsidP="00B92F4E">
      <w:pPr>
        <w:pStyle w:val="Default"/>
        <w:numPr>
          <w:ilvl w:val="0"/>
          <w:numId w:val="8"/>
        </w:numPr>
        <w:spacing w:line="276" w:lineRule="auto"/>
        <w:ind w:left="426"/>
      </w:pPr>
      <w:r w:rsidRPr="00863EFA">
        <w:t xml:space="preserve">formy komunikace mezi rodinou a školou </w:t>
      </w:r>
    </w:p>
    <w:p w14:paraId="4461A2D3" w14:textId="77777777" w:rsidR="00B92F4E" w:rsidRPr="00863EFA" w:rsidRDefault="00B92F4E" w:rsidP="00B92F4E">
      <w:pPr>
        <w:pStyle w:val="Default"/>
        <w:numPr>
          <w:ilvl w:val="0"/>
          <w:numId w:val="8"/>
        </w:numPr>
        <w:spacing w:line="276" w:lineRule="auto"/>
        <w:ind w:left="426"/>
      </w:pPr>
      <w:r w:rsidRPr="00863EFA">
        <w:t xml:space="preserve">charakter vztahu mezi institucí školy a rodiny </w:t>
      </w:r>
    </w:p>
    <w:p w14:paraId="70B054BD" w14:textId="77777777" w:rsidR="00B92F4E" w:rsidRPr="00863EFA" w:rsidRDefault="00B92F4E" w:rsidP="00B92F4E">
      <w:pPr>
        <w:pStyle w:val="Default"/>
        <w:numPr>
          <w:ilvl w:val="0"/>
          <w:numId w:val="8"/>
        </w:numPr>
        <w:spacing w:line="276" w:lineRule="auto"/>
        <w:ind w:left="426"/>
      </w:pPr>
      <w:r w:rsidRPr="00863EFA">
        <w:t xml:space="preserve">typologie rodičů podle vztahu ke škole </w:t>
      </w:r>
    </w:p>
    <w:p w14:paraId="37AFB991" w14:textId="77777777" w:rsidR="00B92F4E" w:rsidRPr="00863EFA" w:rsidRDefault="00B92F4E" w:rsidP="00B92F4E">
      <w:pPr>
        <w:pStyle w:val="Default"/>
        <w:numPr>
          <w:ilvl w:val="0"/>
          <w:numId w:val="8"/>
        </w:numPr>
        <w:spacing w:line="276" w:lineRule="auto"/>
        <w:ind w:left="426"/>
      </w:pPr>
      <w:r w:rsidRPr="00863EFA">
        <w:t xml:space="preserve">zásady pozitivní komunikace vyučujících vůči rodičům </w:t>
      </w:r>
    </w:p>
    <w:p w14:paraId="6B6EC085" w14:textId="77777777" w:rsidR="00B92F4E" w:rsidRPr="00863EFA" w:rsidRDefault="00B92F4E" w:rsidP="008E5410">
      <w:pPr>
        <w:pStyle w:val="Default"/>
        <w:spacing w:line="276" w:lineRule="auto"/>
        <w:rPr>
          <w:b/>
          <w:bCs/>
        </w:rPr>
      </w:pPr>
    </w:p>
    <w:p w14:paraId="12DCAE26" w14:textId="77777777" w:rsidR="008E5410" w:rsidRPr="00863EFA" w:rsidRDefault="008E5410" w:rsidP="008E5410">
      <w:pPr>
        <w:pStyle w:val="Default"/>
        <w:spacing w:line="276" w:lineRule="auto"/>
      </w:pPr>
    </w:p>
    <w:p w14:paraId="371196C9" w14:textId="77777777" w:rsidR="008E5410" w:rsidRPr="00863EFA" w:rsidRDefault="008E5410" w:rsidP="008E5410">
      <w:pPr>
        <w:pStyle w:val="Default"/>
        <w:spacing w:line="276" w:lineRule="auto"/>
      </w:pPr>
      <w:r w:rsidRPr="00863EFA">
        <w:rPr>
          <w:b/>
          <w:bCs/>
        </w:rPr>
        <w:t>2. INTERAKCE A K</w:t>
      </w:r>
      <w:r w:rsidR="00B92F4E" w:rsidRPr="00863EFA">
        <w:rPr>
          <w:b/>
          <w:bCs/>
        </w:rPr>
        <w:t>OMUNIKACE VE ŠKOLE</w:t>
      </w:r>
    </w:p>
    <w:p w14:paraId="38D27297" w14:textId="77777777" w:rsidR="00B92F4E" w:rsidRPr="00863EFA" w:rsidRDefault="00B92F4E" w:rsidP="008E5410">
      <w:pPr>
        <w:pStyle w:val="Default"/>
        <w:numPr>
          <w:ilvl w:val="0"/>
          <w:numId w:val="10"/>
        </w:numPr>
        <w:spacing w:line="276" w:lineRule="auto"/>
        <w:ind w:left="426"/>
      </w:pPr>
      <w:r w:rsidRPr="00863EFA">
        <w:t xml:space="preserve">Verbální a neverbální komunikace. </w:t>
      </w:r>
    </w:p>
    <w:p w14:paraId="7C82CEF6" w14:textId="77777777" w:rsidR="00B92F4E" w:rsidRPr="00863EFA" w:rsidRDefault="00B92F4E" w:rsidP="008E5410">
      <w:pPr>
        <w:pStyle w:val="Default"/>
        <w:numPr>
          <w:ilvl w:val="0"/>
          <w:numId w:val="10"/>
        </w:numPr>
        <w:spacing w:line="276" w:lineRule="auto"/>
        <w:ind w:left="426"/>
      </w:pPr>
      <w:r w:rsidRPr="00863EFA">
        <w:t>Zásady efektivní komunikace učitelů se žáky, s rodiči a kolegy</w:t>
      </w:r>
    </w:p>
    <w:p w14:paraId="414AB7D7" w14:textId="77777777" w:rsidR="008E5410" w:rsidRPr="00863EFA" w:rsidRDefault="008E5410" w:rsidP="008E5410">
      <w:pPr>
        <w:pStyle w:val="Default"/>
        <w:numPr>
          <w:ilvl w:val="0"/>
          <w:numId w:val="10"/>
        </w:numPr>
        <w:spacing w:line="276" w:lineRule="auto"/>
        <w:ind w:left="426"/>
      </w:pPr>
      <w:r w:rsidRPr="00863EFA">
        <w:t xml:space="preserve">komunikace učitele s žáky jako jednotlivci a jako se skupinou; komunikace mezi vyučujícími; komunikace mezi vyučujícími a rodiči </w:t>
      </w:r>
    </w:p>
    <w:p w14:paraId="6A7B9256" w14:textId="77777777" w:rsidR="00B92F4E" w:rsidRPr="00863EFA" w:rsidRDefault="008E5410" w:rsidP="00B92F4E">
      <w:pPr>
        <w:pStyle w:val="Default"/>
        <w:numPr>
          <w:ilvl w:val="0"/>
          <w:numId w:val="10"/>
        </w:numPr>
        <w:spacing w:line="276" w:lineRule="auto"/>
        <w:ind w:left="426"/>
      </w:pPr>
      <w:r w:rsidRPr="00863EFA">
        <w:t xml:space="preserve">sociální dovednosti jako součást profesní kompetence, možnosti jejich rozvoje </w:t>
      </w:r>
    </w:p>
    <w:p w14:paraId="21A9E847" w14:textId="77777777" w:rsidR="008E5410" w:rsidRPr="00863EFA" w:rsidRDefault="008E5410" w:rsidP="008E5410">
      <w:pPr>
        <w:pStyle w:val="Default"/>
        <w:spacing w:line="276" w:lineRule="auto"/>
      </w:pPr>
    </w:p>
    <w:p w14:paraId="0E40A903" w14:textId="77777777" w:rsidR="008E5410" w:rsidRPr="00863EFA" w:rsidRDefault="008E5410" w:rsidP="008E5410">
      <w:pPr>
        <w:pStyle w:val="Default"/>
        <w:spacing w:line="276" w:lineRule="auto"/>
      </w:pPr>
      <w:r w:rsidRPr="00863EFA">
        <w:rPr>
          <w:b/>
          <w:bCs/>
        </w:rPr>
        <w:t xml:space="preserve">3. </w:t>
      </w:r>
      <w:r w:rsidR="00B92F4E" w:rsidRPr="00863EFA">
        <w:rPr>
          <w:b/>
          <w:bCs/>
        </w:rPr>
        <w:t>POSTOJE, PŘEDSUDKY, STEREOTYPY VE ŠKOLE</w:t>
      </w:r>
      <w:r w:rsidRPr="00863EFA">
        <w:rPr>
          <w:b/>
          <w:bCs/>
        </w:rPr>
        <w:t xml:space="preserve"> </w:t>
      </w:r>
    </w:p>
    <w:p w14:paraId="61A09AED" w14:textId="77777777" w:rsidR="00B92F4E" w:rsidRPr="00863EFA" w:rsidRDefault="00B92F4E" w:rsidP="008E5410">
      <w:pPr>
        <w:pStyle w:val="Default"/>
        <w:numPr>
          <w:ilvl w:val="0"/>
          <w:numId w:val="9"/>
        </w:numPr>
        <w:spacing w:line="276" w:lineRule="auto"/>
        <w:ind w:left="426"/>
      </w:pPr>
      <w:r w:rsidRPr="00863EFA">
        <w:t>sociální vnímání</w:t>
      </w:r>
    </w:p>
    <w:p w14:paraId="696450D5" w14:textId="77777777" w:rsidR="00B92F4E" w:rsidRPr="00863EFA" w:rsidRDefault="00B92F4E" w:rsidP="008E5410">
      <w:pPr>
        <w:pStyle w:val="Default"/>
        <w:numPr>
          <w:ilvl w:val="0"/>
          <w:numId w:val="9"/>
        </w:numPr>
        <w:spacing w:line="276" w:lineRule="auto"/>
        <w:ind w:left="426"/>
      </w:pPr>
      <w:r w:rsidRPr="00863EFA">
        <w:t>složky postoje, utváření a změny postojů</w:t>
      </w:r>
    </w:p>
    <w:p w14:paraId="487DFA4F" w14:textId="77777777" w:rsidR="00B92F4E" w:rsidRPr="00863EFA" w:rsidRDefault="00B92F4E" w:rsidP="008E5410">
      <w:pPr>
        <w:pStyle w:val="Default"/>
        <w:numPr>
          <w:ilvl w:val="0"/>
          <w:numId w:val="9"/>
        </w:numPr>
        <w:spacing w:line="276" w:lineRule="auto"/>
        <w:ind w:left="426"/>
      </w:pPr>
      <w:r w:rsidRPr="00863EFA">
        <w:t>typy předsudků a stereotypů (genderové, etnické apod.)</w:t>
      </w:r>
    </w:p>
    <w:p w14:paraId="23F87700" w14:textId="77777777" w:rsidR="00B92F4E" w:rsidRPr="00863EFA" w:rsidRDefault="00B92F4E" w:rsidP="00B92F4E">
      <w:pPr>
        <w:pStyle w:val="Default"/>
        <w:spacing w:line="276" w:lineRule="auto"/>
        <w:ind w:left="426"/>
      </w:pPr>
      <w:r w:rsidRPr="00863EFA">
        <w:t>rozvoj sociálních kompetencí a jejich souvislost s konceptem klíčových kompetencí</w:t>
      </w:r>
    </w:p>
    <w:p w14:paraId="0DFA0DB9" w14:textId="77777777" w:rsidR="008E5410" w:rsidRPr="00863EFA" w:rsidRDefault="008E5410" w:rsidP="008E5410">
      <w:pPr>
        <w:pStyle w:val="Default"/>
        <w:spacing w:line="276" w:lineRule="auto"/>
      </w:pPr>
    </w:p>
    <w:p w14:paraId="4CED3A10" w14:textId="77777777" w:rsidR="00B92F4E" w:rsidRPr="00863EFA" w:rsidRDefault="00B92F4E" w:rsidP="008E5410">
      <w:pPr>
        <w:pStyle w:val="Default"/>
        <w:spacing w:line="276" w:lineRule="auto"/>
        <w:rPr>
          <w:b/>
          <w:bCs/>
        </w:rPr>
      </w:pPr>
      <w:r w:rsidRPr="00863EFA">
        <w:rPr>
          <w:b/>
          <w:bCs/>
        </w:rPr>
        <w:t xml:space="preserve">4. NÁROČNÉ ŽIVOTNÍ SITUACE VE ŠKOLE </w:t>
      </w:r>
    </w:p>
    <w:p w14:paraId="43D95912" w14:textId="77777777" w:rsidR="00B92F4E" w:rsidRPr="00863EFA" w:rsidRDefault="00B92F4E" w:rsidP="008E5410">
      <w:pPr>
        <w:pStyle w:val="Default"/>
        <w:spacing w:line="276" w:lineRule="auto"/>
        <w:rPr>
          <w:bCs/>
        </w:rPr>
      </w:pPr>
      <w:r w:rsidRPr="00863EFA">
        <w:rPr>
          <w:bCs/>
        </w:rPr>
        <w:t xml:space="preserve">- náročné situace v životě žáka (školní vzdělávání jako zdroj zátěže, přechod mezi vzdělávacími stupni nebo institucemi, </w:t>
      </w:r>
      <w:proofErr w:type="spellStart"/>
      <w:r w:rsidRPr="00863EFA">
        <w:rPr>
          <w:bCs/>
        </w:rPr>
        <w:t>copingové</w:t>
      </w:r>
      <w:proofErr w:type="spellEnd"/>
      <w:r w:rsidRPr="00863EFA">
        <w:rPr>
          <w:bCs/>
        </w:rPr>
        <w:t xml:space="preserve"> strategie. Životní krize. Zásady krizové intervence)</w:t>
      </w:r>
    </w:p>
    <w:p w14:paraId="043AD88A" w14:textId="77777777" w:rsidR="00B92F4E" w:rsidRPr="00863EFA" w:rsidRDefault="00B92F4E" w:rsidP="008E5410">
      <w:pPr>
        <w:pStyle w:val="Default"/>
        <w:spacing w:line="276" w:lineRule="auto"/>
        <w:rPr>
          <w:bCs/>
        </w:rPr>
      </w:pPr>
      <w:r w:rsidRPr="00863EFA">
        <w:rPr>
          <w:bCs/>
        </w:rPr>
        <w:t>- náročné situace v životě učitele (psychologická náročnost učitelství, profesní vývoj učitele a jeho specifika, syndrom vyhoření a možnosti prevence, psychohygiena učitele).</w:t>
      </w:r>
    </w:p>
    <w:p w14:paraId="6091E72B" w14:textId="77777777" w:rsidR="00B92F4E" w:rsidRPr="00863EFA" w:rsidRDefault="00B92F4E" w:rsidP="008E5410">
      <w:pPr>
        <w:pStyle w:val="Default"/>
        <w:spacing w:line="276" w:lineRule="auto"/>
        <w:rPr>
          <w:b/>
          <w:bCs/>
        </w:rPr>
      </w:pPr>
    </w:p>
    <w:p w14:paraId="585E4FEF" w14:textId="77777777" w:rsidR="00B92F4E" w:rsidRPr="00863EFA" w:rsidRDefault="00B92F4E" w:rsidP="008E5410">
      <w:pPr>
        <w:pStyle w:val="Default"/>
        <w:spacing w:line="276" w:lineRule="auto"/>
        <w:rPr>
          <w:b/>
          <w:bCs/>
        </w:rPr>
      </w:pPr>
      <w:r w:rsidRPr="00863EFA">
        <w:rPr>
          <w:b/>
          <w:bCs/>
        </w:rPr>
        <w:t>5. ŠKOLNÍ TŘÍDA</w:t>
      </w:r>
    </w:p>
    <w:p w14:paraId="352D7292" w14:textId="77777777" w:rsidR="00A52A63" w:rsidRPr="00863EFA" w:rsidRDefault="00A52A63" w:rsidP="008E5410">
      <w:pPr>
        <w:pStyle w:val="Default"/>
        <w:spacing w:line="276" w:lineRule="auto"/>
        <w:rPr>
          <w:bCs/>
        </w:rPr>
      </w:pPr>
      <w:r w:rsidRPr="00863EFA">
        <w:rPr>
          <w:bCs/>
        </w:rPr>
        <w:t>- školní třída jako sociální skupina, skupinová dynamika, struktura, sociální pozice ve skupině</w:t>
      </w:r>
    </w:p>
    <w:p w14:paraId="2B911059" w14:textId="77777777" w:rsidR="00B92F4E" w:rsidRPr="00863EFA" w:rsidRDefault="00A52A63" w:rsidP="008E5410">
      <w:pPr>
        <w:pStyle w:val="Default"/>
        <w:spacing w:line="276" w:lineRule="auto"/>
        <w:rPr>
          <w:bCs/>
        </w:rPr>
      </w:pPr>
      <w:r w:rsidRPr="00863EFA">
        <w:rPr>
          <w:bCs/>
        </w:rPr>
        <w:t>- sociometrie</w:t>
      </w:r>
    </w:p>
    <w:p w14:paraId="772D00D8" w14:textId="77777777" w:rsidR="00A52A63" w:rsidRPr="00863EFA" w:rsidRDefault="00A52A63" w:rsidP="008E5410">
      <w:pPr>
        <w:pStyle w:val="Default"/>
        <w:spacing w:line="276" w:lineRule="auto"/>
        <w:rPr>
          <w:bCs/>
        </w:rPr>
      </w:pPr>
      <w:r w:rsidRPr="00863EFA">
        <w:rPr>
          <w:bCs/>
        </w:rPr>
        <w:t>- narušené vztahy ve třídě (šikana)</w:t>
      </w:r>
    </w:p>
    <w:p w14:paraId="1486487F" w14:textId="77777777" w:rsidR="00A52A63" w:rsidRPr="00863EFA" w:rsidRDefault="00A52A63" w:rsidP="008E5410">
      <w:pPr>
        <w:pStyle w:val="Default"/>
        <w:spacing w:line="276" w:lineRule="auto"/>
        <w:rPr>
          <w:bCs/>
        </w:rPr>
      </w:pPr>
      <w:r w:rsidRPr="00863EFA">
        <w:rPr>
          <w:bCs/>
        </w:rPr>
        <w:t>- vedení třídy</w:t>
      </w:r>
    </w:p>
    <w:p w14:paraId="7E97E482" w14:textId="7A131502" w:rsidR="00A52A63" w:rsidRPr="00863EFA" w:rsidRDefault="00A52A63" w:rsidP="008E5410">
      <w:pPr>
        <w:pStyle w:val="Default"/>
        <w:spacing w:line="276" w:lineRule="auto"/>
        <w:rPr>
          <w:bCs/>
        </w:rPr>
      </w:pPr>
      <w:r w:rsidRPr="00863EFA">
        <w:rPr>
          <w:bCs/>
        </w:rPr>
        <w:t>- sociální klima třídy, atmosféra škol</w:t>
      </w:r>
      <w:r w:rsidR="00863EFA">
        <w:rPr>
          <w:bCs/>
        </w:rPr>
        <w:t>y</w:t>
      </w:r>
      <w:r w:rsidRPr="00863EFA">
        <w:rPr>
          <w:bCs/>
        </w:rPr>
        <w:t>, možnosti diagnostiky</w:t>
      </w:r>
    </w:p>
    <w:p w14:paraId="24264E28" w14:textId="77777777" w:rsidR="00A52A63" w:rsidRPr="00863EFA" w:rsidRDefault="00A52A63" w:rsidP="008E5410">
      <w:pPr>
        <w:pStyle w:val="Default"/>
        <w:spacing w:line="276" w:lineRule="auto"/>
        <w:rPr>
          <w:b/>
          <w:bCs/>
        </w:rPr>
      </w:pPr>
    </w:p>
    <w:p w14:paraId="6C9122FB" w14:textId="77777777" w:rsidR="00A52A63" w:rsidRPr="00863EFA" w:rsidRDefault="00A52A63" w:rsidP="00A52A63">
      <w:pPr>
        <w:pStyle w:val="Default"/>
        <w:spacing w:line="276" w:lineRule="auto"/>
      </w:pPr>
      <w:r w:rsidRPr="00863EFA">
        <w:rPr>
          <w:b/>
          <w:bCs/>
        </w:rPr>
        <w:lastRenderedPageBreak/>
        <w:t xml:space="preserve">6. UČENÍ </w:t>
      </w:r>
    </w:p>
    <w:p w14:paraId="16F7D7D8" w14:textId="77777777" w:rsidR="00A52A63" w:rsidRPr="00863EFA" w:rsidRDefault="00A52A63" w:rsidP="00A52A63">
      <w:pPr>
        <w:pStyle w:val="Default"/>
        <w:numPr>
          <w:ilvl w:val="0"/>
          <w:numId w:val="5"/>
        </w:numPr>
        <w:spacing w:line="276" w:lineRule="auto"/>
        <w:ind w:left="426"/>
      </w:pPr>
      <w:r w:rsidRPr="00863EFA">
        <w:t xml:space="preserve">vymezení a vzájemný vztah pojmů: vývoj, zrání, učení. </w:t>
      </w:r>
    </w:p>
    <w:p w14:paraId="3D20393C" w14:textId="77777777" w:rsidR="00A52A63" w:rsidRPr="00863EFA" w:rsidRDefault="00A52A63" w:rsidP="00A52A63">
      <w:pPr>
        <w:pStyle w:val="Default"/>
        <w:numPr>
          <w:ilvl w:val="0"/>
          <w:numId w:val="5"/>
        </w:numPr>
        <w:spacing w:line="276" w:lineRule="auto"/>
        <w:ind w:left="426"/>
      </w:pPr>
      <w:r w:rsidRPr="00863EFA">
        <w:t xml:space="preserve">hlavní činitelé psychického vývoje. oblasti vývoje a vztah mezi nimi (tělesná, percepční, kognitivní atd.) </w:t>
      </w:r>
    </w:p>
    <w:p w14:paraId="18407C61" w14:textId="77777777" w:rsidR="00A52A63" w:rsidRPr="00863EFA" w:rsidRDefault="00A52A63" w:rsidP="00A52A63">
      <w:pPr>
        <w:pStyle w:val="Default"/>
        <w:numPr>
          <w:ilvl w:val="0"/>
          <w:numId w:val="5"/>
        </w:numPr>
        <w:spacing w:line="276" w:lineRule="auto"/>
        <w:ind w:left="426"/>
      </w:pPr>
      <w:r w:rsidRPr="00863EFA">
        <w:t xml:space="preserve">základní druhy učení – senzomotorické, kognitivní, sociální, základní principy </w:t>
      </w:r>
    </w:p>
    <w:p w14:paraId="7CF056F2" w14:textId="77777777" w:rsidR="00A52A63" w:rsidRPr="00863EFA" w:rsidRDefault="00A52A63" w:rsidP="00A52A63">
      <w:pPr>
        <w:pStyle w:val="Default"/>
        <w:numPr>
          <w:ilvl w:val="0"/>
          <w:numId w:val="5"/>
        </w:numPr>
        <w:spacing w:line="276" w:lineRule="auto"/>
        <w:ind w:left="426"/>
      </w:pPr>
      <w:r w:rsidRPr="00863EFA">
        <w:t xml:space="preserve">učení – učení pokusem a omylem, vhledem, posilováním, nápodobou a identifikací. </w:t>
      </w:r>
    </w:p>
    <w:p w14:paraId="2B448D95" w14:textId="77777777" w:rsidR="00A52A63" w:rsidRPr="00863EFA" w:rsidRDefault="00A52A63" w:rsidP="00A52A63">
      <w:pPr>
        <w:pStyle w:val="Default"/>
        <w:spacing w:line="276" w:lineRule="auto"/>
      </w:pPr>
    </w:p>
    <w:p w14:paraId="7FF856C8" w14:textId="77777777" w:rsidR="00A52A63" w:rsidRPr="00863EFA" w:rsidRDefault="00A52A63" w:rsidP="00A52A63">
      <w:pPr>
        <w:pStyle w:val="Default"/>
        <w:spacing w:line="276" w:lineRule="auto"/>
      </w:pPr>
      <w:r w:rsidRPr="00863EFA">
        <w:rPr>
          <w:b/>
          <w:bCs/>
        </w:rPr>
        <w:t>7. MOTIVACE VE ŠKOLNÍM PROSTŘEDÍ</w:t>
      </w:r>
    </w:p>
    <w:p w14:paraId="752625B2" w14:textId="77777777" w:rsidR="00A52A63" w:rsidRPr="00863EFA" w:rsidRDefault="00A52A63" w:rsidP="00A52A63">
      <w:pPr>
        <w:pStyle w:val="Default"/>
        <w:numPr>
          <w:ilvl w:val="0"/>
          <w:numId w:val="1"/>
        </w:numPr>
        <w:spacing w:line="276" w:lineRule="auto"/>
        <w:ind w:left="426"/>
      </w:pPr>
      <w:r w:rsidRPr="00863EFA">
        <w:t xml:space="preserve">vymezení pojmů: motivace, potřeba, motiv, motivační konflikt. </w:t>
      </w:r>
    </w:p>
    <w:p w14:paraId="5381255C" w14:textId="77777777" w:rsidR="00A52A63" w:rsidRPr="00863EFA" w:rsidRDefault="00A52A63" w:rsidP="00A52A63">
      <w:pPr>
        <w:pStyle w:val="Default"/>
        <w:numPr>
          <w:ilvl w:val="0"/>
          <w:numId w:val="1"/>
        </w:numPr>
        <w:spacing w:line="276" w:lineRule="auto"/>
        <w:ind w:left="426"/>
      </w:pPr>
      <w:r w:rsidRPr="00863EFA">
        <w:t xml:space="preserve">druhy motivace uplatňující se ve školním učení: poznávací, výkonová, sociální, </w:t>
      </w:r>
    </w:p>
    <w:p w14:paraId="1C831277" w14:textId="77777777" w:rsidR="00A52A63" w:rsidRPr="00863EFA" w:rsidRDefault="00A52A63" w:rsidP="00A52A63">
      <w:pPr>
        <w:pStyle w:val="Default"/>
        <w:numPr>
          <w:ilvl w:val="0"/>
          <w:numId w:val="1"/>
        </w:numPr>
        <w:spacing w:line="276" w:lineRule="auto"/>
        <w:ind w:left="426"/>
      </w:pPr>
      <w:r w:rsidRPr="00863EFA">
        <w:t xml:space="preserve">vnitřní a vnější motivace. </w:t>
      </w:r>
    </w:p>
    <w:p w14:paraId="6B68231D" w14:textId="77777777" w:rsidR="00A52A63" w:rsidRPr="00863EFA" w:rsidRDefault="00A52A63" w:rsidP="00A52A63">
      <w:pPr>
        <w:pStyle w:val="Default"/>
        <w:numPr>
          <w:ilvl w:val="0"/>
          <w:numId w:val="1"/>
        </w:numPr>
        <w:spacing w:line="276" w:lineRule="auto"/>
        <w:ind w:left="426"/>
      </w:pPr>
      <w:r w:rsidRPr="00863EFA">
        <w:t xml:space="preserve">diagnostika a aktualizace motivace, zásady využívání odměn a trestů, motivační </w:t>
      </w:r>
    </w:p>
    <w:p w14:paraId="1517FF1B" w14:textId="77777777" w:rsidR="00A52A63" w:rsidRPr="00863EFA" w:rsidRDefault="00A52A63" w:rsidP="00A52A63">
      <w:pPr>
        <w:pStyle w:val="Default"/>
        <w:numPr>
          <w:ilvl w:val="0"/>
          <w:numId w:val="1"/>
        </w:numPr>
        <w:spacing w:line="276" w:lineRule="auto"/>
        <w:ind w:left="426"/>
      </w:pPr>
      <w:r w:rsidRPr="00863EFA">
        <w:t xml:space="preserve">vlivy snižující školní výkony (nuda a strach ve škole) </w:t>
      </w:r>
    </w:p>
    <w:p w14:paraId="54A2741E" w14:textId="77777777" w:rsidR="00A52A63" w:rsidRPr="00863EFA" w:rsidRDefault="00A52A63" w:rsidP="00A52A63">
      <w:pPr>
        <w:pStyle w:val="Default"/>
        <w:spacing w:line="276" w:lineRule="auto"/>
        <w:rPr>
          <w:b/>
        </w:rPr>
      </w:pPr>
    </w:p>
    <w:p w14:paraId="774D7D69" w14:textId="77777777" w:rsidR="00A52A63" w:rsidRPr="00863EFA" w:rsidRDefault="00A52A63" w:rsidP="00A52A63">
      <w:pPr>
        <w:pStyle w:val="Default"/>
        <w:spacing w:line="276" w:lineRule="auto"/>
        <w:rPr>
          <w:b/>
        </w:rPr>
      </w:pPr>
      <w:r w:rsidRPr="00863EFA">
        <w:rPr>
          <w:b/>
        </w:rPr>
        <w:t>8. EMOCE VE ŠKOLNÍM PROSTŘEDÍ</w:t>
      </w:r>
    </w:p>
    <w:p w14:paraId="72D10F2A" w14:textId="77777777" w:rsidR="00A52A63" w:rsidRPr="00863EFA" w:rsidRDefault="00A52A63" w:rsidP="00A52A63">
      <w:pPr>
        <w:pStyle w:val="Default"/>
        <w:spacing w:line="276" w:lineRule="auto"/>
      </w:pPr>
      <w:r w:rsidRPr="00863EFA">
        <w:t>- klasifikace emocí, projevy, vztah emocí a potřeb, vztah emocí a motivace, emocí a učení.</w:t>
      </w:r>
    </w:p>
    <w:p w14:paraId="593FBF5C" w14:textId="77777777" w:rsidR="00A52A63" w:rsidRPr="00863EFA" w:rsidRDefault="00A52A63" w:rsidP="00A52A63">
      <w:pPr>
        <w:pStyle w:val="Default"/>
        <w:spacing w:line="276" w:lineRule="auto"/>
      </w:pPr>
      <w:r w:rsidRPr="00863EFA">
        <w:t>- emoční regulace a její vývoj</w:t>
      </w:r>
    </w:p>
    <w:p w14:paraId="7D9D050F" w14:textId="77777777" w:rsidR="00A52A63" w:rsidRPr="00863EFA" w:rsidRDefault="00A52A63" w:rsidP="00A52A63">
      <w:pPr>
        <w:pStyle w:val="Default"/>
        <w:spacing w:line="276" w:lineRule="auto"/>
      </w:pPr>
      <w:r w:rsidRPr="00863EFA">
        <w:t>- emotivita a temperament</w:t>
      </w:r>
    </w:p>
    <w:p w14:paraId="0BD80C16" w14:textId="77777777" w:rsidR="00A52A63" w:rsidRPr="00863EFA" w:rsidRDefault="00A52A63" w:rsidP="00A52A63">
      <w:pPr>
        <w:pStyle w:val="Default"/>
        <w:spacing w:line="276" w:lineRule="auto"/>
      </w:pPr>
      <w:r w:rsidRPr="00863EFA">
        <w:t>- emoční poruchy</w:t>
      </w:r>
    </w:p>
    <w:p w14:paraId="7A545060" w14:textId="77777777" w:rsidR="00A52A63" w:rsidRPr="00863EFA" w:rsidRDefault="00A52A63" w:rsidP="00A52A63">
      <w:pPr>
        <w:pStyle w:val="Default"/>
        <w:spacing w:line="276" w:lineRule="auto"/>
      </w:pPr>
      <w:r w:rsidRPr="00863EFA">
        <w:t>- pedagogické přístupy k emocím žáků</w:t>
      </w:r>
    </w:p>
    <w:p w14:paraId="0F9C6F69" w14:textId="77777777" w:rsidR="00A52A63" w:rsidRPr="00863EFA" w:rsidRDefault="00A52A63" w:rsidP="00A52A63">
      <w:pPr>
        <w:pStyle w:val="Default"/>
        <w:spacing w:line="276" w:lineRule="auto"/>
      </w:pPr>
    </w:p>
    <w:p w14:paraId="7F6ABE6C" w14:textId="77777777" w:rsidR="00A52A63" w:rsidRPr="00863EFA" w:rsidRDefault="00A52A63" w:rsidP="00A52A63">
      <w:pPr>
        <w:pStyle w:val="Default"/>
        <w:spacing w:line="276" w:lineRule="auto"/>
      </w:pPr>
      <w:r w:rsidRPr="00863EFA">
        <w:rPr>
          <w:b/>
          <w:bCs/>
        </w:rPr>
        <w:t xml:space="preserve">9. MLADŠÍ ŠKOLNÍ VĚK </w:t>
      </w:r>
    </w:p>
    <w:p w14:paraId="3D1826AD" w14:textId="77777777" w:rsidR="00A52A63" w:rsidRPr="00863EFA" w:rsidRDefault="00A52A63" w:rsidP="00A52A63">
      <w:pPr>
        <w:pStyle w:val="Default"/>
        <w:numPr>
          <w:ilvl w:val="0"/>
          <w:numId w:val="2"/>
        </w:numPr>
        <w:spacing w:line="276" w:lineRule="auto"/>
        <w:ind w:left="426"/>
      </w:pPr>
      <w:r w:rsidRPr="00863EFA">
        <w:t xml:space="preserve">charakteristika dítěte před vstupem do školy a v mladším školním věku hlavní </w:t>
      </w:r>
    </w:p>
    <w:p w14:paraId="629094FC" w14:textId="77777777" w:rsidR="00A52A63" w:rsidRPr="00863EFA" w:rsidRDefault="00A52A63" w:rsidP="00A52A63">
      <w:pPr>
        <w:pStyle w:val="Default"/>
        <w:numPr>
          <w:ilvl w:val="0"/>
          <w:numId w:val="2"/>
        </w:numPr>
        <w:spacing w:line="276" w:lineRule="auto"/>
        <w:ind w:left="426"/>
      </w:pPr>
      <w:r w:rsidRPr="00863EFA">
        <w:t xml:space="preserve">vývojové změny, zejména v oblasti kognitivní a osobnostně-sociální. </w:t>
      </w:r>
    </w:p>
    <w:p w14:paraId="5FB07517" w14:textId="77777777" w:rsidR="00A52A63" w:rsidRPr="00863EFA" w:rsidRDefault="00A52A63" w:rsidP="00A52A63">
      <w:pPr>
        <w:pStyle w:val="Default"/>
        <w:numPr>
          <w:ilvl w:val="0"/>
          <w:numId w:val="2"/>
        </w:numPr>
        <w:spacing w:line="276" w:lineRule="auto"/>
        <w:ind w:left="426"/>
      </w:pPr>
      <w:r w:rsidRPr="00863EFA">
        <w:t xml:space="preserve">význam školy v životě dítěte, školní zralost a připravenost, jejich diagnostika a </w:t>
      </w:r>
    </w:p>
    <w:p w14:paraId="0F88E2A1" w14:textId="77777777" w:rsidR="00A52A63" w:rsidRPr="00863EFA" w:rsidRDefault="00A52A63" w:rsidP="00A52A63">
      <w:pPr>
        <w:pStyle w:val="Default"/>
        <w:numPr>
          <w:ilvl w:val="0"/>
          <w:numId w:val="2"/>
        </w:numPr>
        <w:spacing w:line="276" w:lineRule="auto"/>
        <w:ind w:left="426"/>
      </w:pPr>
      <w:r w:rsidRPr="00863EFA">
        <w:t>možnosti intervence</w:t>
      </w:r>
      <w:r w:rsidRPr="00863EFA">
        <w:rPr>
          <w:i/>
          <w:iCs/>
        </w:rPr>
        <w:t xml:space="preserve">. </w:t>
      </w:r>
    </w:p>
    <w:p w14:paraId="116AE3DA" w14:textId="77777777" w:rsidR="00A52A63" w:rsidRPr="00863EFA" w:rsidRDefault="00A52A63" w:rsidP="00A52A63">
      <w:pPr>
        <w:pStyle w:val="Default"/>
        <w:numPr>
          <w:ilvl w:val="0"/>
          <w:numId w:val="2"/>
        </w:numPr>
        <w:spacing w:line="276" w:lineRule="auto"/>
        <w:ind w:left="426"/>
      </w:pPr>
      <w:r w:rsidRPr="00863EFA">
        <w:t xml:space="preserve">možné problémy na počátku školní docházky. </w:t>
      </w:r>
    </w:p>
    <w:p w14:paraId="4CB3DFDC" w14:textId="77777777" w:rsidR="00A52A63" w:rsidRPr="00863EFA" w:rsidRDefault="00A52A63" w:rsidP="00A52A63">
      <w:pPr>
        <w:pStyle w:val="Default"/>
        <w:spacing w:line="276" w:lineRule="auto"/>
        <w:rPr>
          <w:b/>
          <w:bCs/>
        </w:rPr>
      </w:pPr>
    </w:p>
    <w:p w14:paraId="2B9FE792" w14:textId="77777777" w:rsidR="00A52A63" w:rsidRPr="00863EFA" w:rsidRDefault="00A52A63" w:rsidP="00A52A63">
      <w:pPr>
        <w:pStyle w:val="Default"/>
        <w:spacing w:line="276" w:lineRule="auto"/>
      </w:pPr>
      <w:r w:rsidRPr="00863EFA">
        <w:rPr>
          <w:b/>
          <w:bCs/>
        </w:rPr>
        <w:t xml:space="preserve">10. STARŠÍ ŠKOLNÍ VĚK, PUBESCENCE A ADOLESCENCE </w:t>
      </w:r>
    </w:p>
    <w:p w14:paraId="30838E0D" w14:textId="77777777" w:rsidR="00A52A63" w:rsidRPr="00863EFA" w:rsidRDefault="00A52A63" w:rsidP="00A52A63">
      <w:pPr>
        <w:pStyle w:val="Default"/>
        <w:numPr>
          <w:ilvl w:val="0"/>
          <w:numId w:val="3"/>
        </w:numPr>
        <w:spacing w:line="276" w:lineRule="auto"/>
        <w:ind w:left="426"/>
      </w:pPr>
      <w:r w:rsidRPr="00863EFA">
        <w:t xml:space="preserve">charakteristika období pubescence a adolescence, hlavní vývojové změny, </w:t>
      </w:r>
    </w:p>
    <w:p w14:paraId="41ED6389" w14:textId="77777777" w:rsidR="00A52A63" w:rsidRPr="00863EFA" w:rsidRDefault="00A52A63" w:rsidP="00A52A63">
      <w:pPr>
        <w:pStyle w:val="Default"/>
        <w:numPr>
          <w:ilvl w:val="0"/>
          <w:numId w:val="3"/>
        </w:numPr>
        <w:spacing w:line="276" w:lineRule="auto"/>
        <w:ind w:left="426"/>
      </w:pPr>
      <w:r w:rsidRPr="00863EFA">
        <w:t xml:space="preserve">zejména v oblasti kognitivní a osobnostně-sociální. </w:t>
      </w:r>
    </w:p>
    <w:p w14:paraId="4B105E4E" w14:textId="77777777" w:rsidR="00A52A63" w:rsidRPr="00863EFA" w:rsidRDefault="00A52A63" w:rsidP="00A52A63">
      <w:pPr>
        <w:pStyle w:val="Default"/>
        <w:numPr>
          <w:ilvl w:val="0"/>
          <w:numId w:val="3"/>
        </w:numPr>
        <w:spacing w:line="276" w:lineRule="auto"/>
        <w:ind w:left="426"/>
      </w:pPr>
      <w:r w:rsidRPr="00863EFA">
        <w:t xml:space="preserve">vztahy k rodičům, učitelům a vrstevníkům. </w:t>
      </w:r>
    </w:p>
    <w:p w14:paraId="4DFEA084" w14:textId="77777777" w:rsidR="00A52A63" w:rsidRPr="00863EFA" w:rsidRDefault="00A52A63" w:rsidP="00A52A63">
      <w:pPr>
        <w:pStyle w:val="Default"/>
        <w:numPr>
          <w:ilvl w:val="0"/>
          <w:numId w:val="3"/>
        </w:numPr>
        <w:spacing w:line="276" w:lineRule="auto"/>
        <w:ind w:left="426"/>
      </w:pPr>
      <w:r w:rsidRPr="00863EFA">
        <w:t>možné problémové projevy ve škole a jejich řešení (konkrétní rizikové projevy – PPP, sebepoškozování)</w:t>
      </w:r>
    </w:p>
    <w:p w14:paraId="3C60BB0D" w14:textId="77777777" w:rsidR="00A52A63" w:rsidRPr="00863EFA" w:rsidRDefault="00A52A63" w:rsidP="00A52A63">
      <w:pPr>
        <w:pStyle w:val="Default"/>
        <w:numPr>
          <w:ilvl w:val="0"/>
          <w:numId w:val="3"/>
        </w:numPr>
        <w:spacing w:line="276" w:lineRule="auto"/>
        <w:ind w:left="426"/>
      </w:pPr>
      <w:r w:rsidRPr="00863EFA">
        <w:t xml:space="preserve">spolupráce s rodinou, odbornými pracovišti </w:t>
      </w:r>
    </w:p>
    <w:p w14:paraId="65F4A60E" w14:textId="77777777" w:rsidR="00A52A63" w:rsidRPr="00863EFA" w:rsidRDefault="00A52A63" w:rsidP="008E5410">
      <w:pPr>
        <w:pStyle w:val="Default"/>
        <w:spacing w:line="276" w:lineRule="auto"/>
        <w:rPr>
          <w:b/>
          <w:bCs/>
        </w:rPr>
      </w:pPr>
    </w:p>
    <w:p w14:paraId="75935A19" w14:textId="77777777" w:rsidR="00A52A63" w:rsidRPr="00863EFA" w:rsidRDefault="00A52A63" w:rsidP="008E5410">
      <w:pPr>
        <w:pStyle w:val="Default"/>
        <w:spacing w:line="276" w:lineRule="auto"/>
        <w:rPr>
          <w:b/>
          <w:bCs/>
        </w:rPr>
      </w:pPr>
      <w:r w:rsidRPr="00863EFA">
        <w:rPr>
          <w:b/>
          <w:bCs/>
        </w:rPr>
        <w:t>11. ŠKOLNÍ ÚSPĚŠNOST A NEÚSPĚŠNOST</w:t>
      </w:r>
    </w:p>
    <w:p w14:paraId="30F46A51" w14:textId="77777777" w:rsidR="00A52A63" w:rsidRPr="00863EFA" w:rsidRDefault="00A52A63" w:rsidP="008E5410">
      <w:pPr>
        <w:pStyle w:val="Default"/>
        <w:spacing w:line="276" w:lineRule="auto"/>
        <w:rPr>
          <w:bCs/>
        </w:rPr>
      </w:pPr>
      <w:r w:rsidRPr="00863EFA">
        <w:rPr>
          <w:bCs/>
        </w:rPr>
        <w:t>- vymezení pojmů</w:t>
      </w:r>
    </w:p>
    <w:p w14:paraId="2B9F7B5F" w14:textId="77777777" w:rsidR="00A52A63" w:rsidRPr="00863EFA" w:rsidRDefault="00A52A63" w:rsidP="008E5410">
      <w:pPr>
        <w:pStyle w:val="Default"/>
        <w:spacing w:line="276" w:lineRule="auto"/>
        <w:rPr>
          <w:bCs/>
        </w:rPr>
      </w:pPr>
      <w:r w:rsidRPr="00863EFA">
        <w:rPr>
          <w:bCs/>
        </w:rPr>
        <w:t>- faktory ovlivňující školní úspěšnost</w:t>
      </w:r>
    </w:p>
    <w:p w14:paraId="204CAC1A" w14:textId="77777777" w:rsidR="00A52A63" w:rsidRPr="00863EFA" w:rsidRDefault="00A52A63" w:rsidP="008E5410">
      <w:pPr>
        <w:pStyle w:val="Default"/>
        <w:spacing w:line="276" w:lineRule="auto"/>
        <w:rPr>
          <w:bCs/>
        </w:rPr>
      </w:pPr>
      <w:r w:rsidRPr="00863EFA">
        <w:rPr>
          <w:bCs/>
        </w:rPr>
        <w:t>- diagnostika školní úspěšnosti</w:t>
      </w:r>
    </w:p>
    <w:p w14:paraId="38732AF3" w14:textId="77777777" w:rsidR="00A52A63" w:rsidRPr="00863EFA" w:rsidRDefault="00A52A63" w:rsidP="008E5410">
      <w:pPr>
        <w:pStyle w:val="Default"/>
        <w:spacing w:line="276" w:lineRule="auto"/>
        <w:rPr>
          <w:bCs/>
        </w:rPr>
      </w:pPr>
      <w:r w:rsidRPr="00863EFA">
        <w:rPr>
          <w:bCs/>
        </w:rPr>
        <w:t>- opatření zvyšování školní úspěšnosti, programy prevence neúspěšnosti</w:t>
      </w:r>
    </w:p>
    <w:p w14:paraId="35438D63" w14:textId="77777777" w:rsidR="00373463" w:rsidRPr="00863EFA" w:rsidRDefault="00373463" w:rsidP="008E5410">
      <w:pPr>
        <w:pStyle w:val="Default"/>
        <w:spacing w:line="276" w:lineRule="auto"/>
        <w:rPr>
          <w:bCs/>
        </w:rPr>
      </w:pPr>
    </w:p>
    <w:p w14:paraId="7B93D206" w14:textId="77777777" w:rsidR="00373463" w:rsidRPr="00863EFA" w:rsidRDefault="00373463" w:rsidP="008E5410">
      <w:pPr>
        <w:pStyle w:val="Default"/>
        <w:spacing w:line="276" w:lineRule="auto"/>
        <w:rPr>
          <w:b/>
          <w:bCs/>
        </w:rPr>
      </w:pPr>
      <w:r w:rsidRPr="00863EFA">
        <w:rPr>
          <w:b/>
          <w:bCs/>
        </w:rPr>
        <w:t>12. ŽÁK MIMOŘÁDNĚ NADANÝ</w:t>
      </w:r>
    </w:p>
    <w:p w14:paraId="70ED1FD2" w14:textId="77777777" w:rsidR="00373463" w:rsidRPr="00863EFA" w:rsidRDefault="00373463" w:rsidP="008E5410">
      <w:pPr>
        <w:pStyle w:val="Default"/>
        <w:spacing w:line="276" w:lineRule="auto"/>
        <w:rPr>
          <w:bCs/>
        </w:rPr>
      </w:pPr>
      <w:r w:rsidRPr="00863EFA">
        <w:rPr>
          <w:bCs/>
        </w:rPr>
        <w:t>- základní pojmy</w:t>
      </w:r>
    </w:p>
    <w:p w14:paraId="53EAAE01" w14:textId="77777777" w:rsidR="00373463" w:rsidRPr="00863EFA" w:rsidRDefault="00373463" w:rsidP="008E5410">
      <w:pPr>
        <w:pStyle w:val="Default"/>
        <w:spacing w:line="276" w:lineRule="auto"/>
        <w:rPr>
          <w:bCs/>
        </w:rPr>
      </w:pPr>
      <w:r w:rsidRPr="00863EFA">
        <w:rPr>
          <w:bCs/>
        </w:rPr>
        <w:t>- typy nadání, základní teorie</w:t>
      </w:r>
    </w:p>
    <w:p w14:paraId="6D2239CC" w14:textId="77777777" w:rsidR="00373463" w:rsidRPr="00863EFA" w:rsidRDefault="00373463" w:rsidP="008E5410">
      <w:pPr>
        <w:pStyle w:val="Default"/>
        <w:spacing w:line="276" w:lineRule="auto"/>
        <w:rPr>
          <w:bCs/>
        </w:rPr>
      </w:pPr>
      <w:r w:rsidRPr="00863EFA">
        <w:rPr>
          <w:bCs/>
        </w:rPr>
        <w:t>- diagnostika nadání</w:t>
      </w:r>
    </w:p>
    <w:p w14:paraId="5510345B" w14:textId="77777777" w:rsidR="00373463" w:rsidRPr="00863EFA" w:rsidRDefault="00373463" w:rsidP="008E5410">
      <w:pPr>
        <w:pStyle w:val="Default"/>
        <w:spacing w:line="276" w:lineRule="auto"/>
        <w:rPr>
          <w:bCs/>
        </w:rPr>
      </w:pPr>
      <w:r w:rsidRPr="00863EFA">
        <w:rPr>
          <w:bCs/>
        </w:rPr>
        <w:t>- podpora nadaných ve škole, možnosti práce učitele a ŠPP</w:t>
      </w:r>
    </w:p>
    <w:p w14:paraId="69B55A9A" w14:textId="77777777" w:rsidR="00373463" w:rsidRPr="00863EFA" w:rsidRDefault="00373463" w:rsidP="008E5410">
      <w:pPr>
        <w:pStyle w:val="Default"/>
        <w:spacing w:line="276" w:lineRule="auto"/>
        <w:rPr>
          <w:bCs/>
        </w:rPr>
      </w:pPr>
      <w:r w:rsidRPr="00863EFA">
        <w:rPr>
          <w:bCs/>
        </w:rPr>
        <w:t>- příklady dobré praxe</w:t>
      </w:r>
    </w:p>
    <w:p w14:paraId="6D61B416" w14:textId="77777777" w:rsidR="00373463" w:rsidRPr="00863EFA" w:rsidRDefault="00373463" w:rsidP="008E5410">
      <w:pPr>
        <w:pStyle w:val="Default"/>
        <w:spacing w:line="276" w:lineRule="auto"/>
        <w:rPr>
          <w:b/>
          <w:bCs/>
        </w:rPr>
      </w:pPr>
    </w:p>
    <w:p w14:paraId="5846B0A5" w14:textId="77777777" w:rsidR="00373463" w:rsidRPr="00863EFA" w:rsidRDefault="00373463" w:rsidP="008E5410">
      <w:pPr>
        <w:pStyle w:val="Default"/>
        <w:spacing w:line="276" w:lineRule="auto"/>
        <w:rPr>
          <w:b/>
          <w:bCs/>
        </w:rPr>
      </w:pPr>
      <w:r w:rsidRPr="00863EFA">
        <w:rPr>
          <w:b/>
          <w:bCs/>
        </w:rPr>
        <w:t>13. ŽÁK SE SPECIÁLNÍMI VZDĚLÁVACÍMI POTŘEBAMI</w:t>
      </w:r>
    </w:p>
    <w:p w14:paraId="2AF37F23" w14:textId="77777777" w:rsidR="00A52A63" w:rsidRPr="00863EFA" w:rsidRDefault="00373463" w:rsidP="008E5410">
      <w:pPr>
        <w:pStyle w:val="Default"/>
        <w:spacing w:line="276" w:lineRule="auto"/>
        <w:rPr>
          <w:bCs/>
        </w:rPr>
      </w:pPr>
      <w:r w:rsidRPr="00863EFA">
        <w:rPr>
          <w:bCs/>
        </w:rPr>
        <w:t>- specifické poruchy učení – základní pojmy, příčiny, projevy, pedagogická diagnostika, zásady přístupu</w:t>
      </w:r>
    </w:p>
    <w:p w14:paraId="5A612958" w14:textId="77777777" w:rsidR="00373463" w:rsidRPr="00863EFA" w:rsidRDefault="00373463" w:rsidP="00373463">
      <w:pPr>
        <w:pStyle w:val="Default"/>
        <w:spacing w:line="276" w:lineRule="auto"/>
        <w:rPr>
          <w:bCs/>
        </w:rPr>
      </w:pPr>
      <w:r w:rsidRPr="00863EFA">
        <w:rPr>
          <w:bCs/>
        </w:rPr>
        <w:t>- specifické a nespecifické poruchy chování – základní pojmy, příčiny, projevy, pedagogická diagnostika, zásady přístupu</w:t>
      </w:r>
    </w:p>
    <w:p w14:paraId="5C7C07AF" w14:textId="77777777" w:rsidR="00373463" w:rsidRPr="00863EFA" w:rsidRDefault="00373463" w:rsidP="00373463">
      <w:pPr>
        <w:pStyle w:val="Default"/>
        <w:spacing w:line="276" w:lineRule="auto"/>
        <w:rPr>
          <w:bCs/>
        </w:rPr>
      </w:pPr>
      <w:r w:rsidRPr="00863EFA">
        <w:rPr>
          <w:bCs/>
        </w:rPr>
        <w:t>- poruchy pozornost</w:t>
      </w:r>
      <w:r w:rsidR="00EA2E1F" w:rsidRPr="00863EFA">
        <w:rPr>
          <w:bCs/>
        </w:rPr>
        <w:t xml:space="preserve"> </w:t>
      </w:r>
      <w:r w:rsidRPr="00863EFA">
        <w:rPr>
          <w:bCs/>
        </w:rPr>
        <w:t>i– základní pojmy, příčiny, projevy, pedagogická diagnostika, zásady přístupu</w:t>
      </w:r>
    </w:p>
    <w:p w14:paraId="1D3FA1F0" w14:textId="77777777" w:rsidR="008E5410" w:rsidRPr="00863EFA" w:rsidRDefault="00373463" w:rsidP="00373463">
      <w:pPr>
        <w:pStyle w:val="Default"/>
        <w:spacing w:line="276" w:lineRule="auto"/>
        <w:rPr>
          <w:bCs/>
        </w:rPr>
      </w:pPr>
      <w:r w:rsidRPr="00863EFA">
        <w:rPr>
          <w:bCs/>
        </w:rPr>
        <w:t>- poruchy autistického spektra</w:t>
      </w:r>
      <w:r w:rsidR="00EA2E1F" w:rsidRPr="00863EFA">
        <w:rPr>
          <w:bCs/>
        </w:rPr>
        <w:t xml:space="preserve"> </w:t>
      </w:r>
      <w:r w:rsidRPr="00863EFA">
        <w:rPr>
          <w:bCs/>
        </w:rPr>
        <w:t>– základní pojmy, příčiny, projevy, pedagogická diagnostika, zásady přístupu</w:t>
      </w:r>
    </w:p>
    <w:p w14:paraId="2D34341A" w14:textId="77777777" w:rsidR="008E5410" w:rsidRPr="00863EFA" w:rsidRDefault="008E5410" w:rsidP="008E5410">
      <w:pPr>
        <w:pStyle w:val="Default"/>
        <w:spacing w:line="276" w:lineRule="auto"/>
      </w:pPr>
    </w:p>
    <w:p w14:paraId="46BFA0F6" w14:textId="77777777" w:rsidR="008E5410" w:rsidRPr="00863EFA" w:rsidRDefault="008E5410" w:rsidP="008E5410">
      <w:pPr>
        <w:pStyle w:val="Default"/>
        <w:spacing w:line="276" w:lineRule="auto"/>
        <w:rPr>
          <w:b/>
          <w:bCs/>
        </w:rPr>
      </w:pPr>
      <w:r w:rsidRPr="00863EFA">
        <w:rPr>
          <w:b/>
          <w:bCs/>
        </w:rPr>
        <w:t>1</w:t>
      </w:r>
      <w:r w:rsidR="00373463" w:rsidRPr="00863EFA">
        <w:rPr>
          <w:b/>
          <w:bCs/>
        </w:rPr>
        <w:t>4</w:t>
      </w:r>
      <w:r w:rsidRPr="00863EFA">
        <w:rPr>
          <w:b/>
          <w:bCs/>
        </w:rPr>
        <w:t xml:space="preserve">. DIAGNOSTIKA VE ŠKOLE </w:t>
      </w:r>
    </w:p>
    <w:p w14:paraId="408EDD33" w14:textId="77777777" w:rsidR="008E5410" w:rsidRPr="00863EFA" w:rsidRDefault="008E5410" w:rsidP="008E5410">
      <w:pPr>
        <w:pStyle w:val="Default"/>
        <w:numPr>
          <w:ilvl w:val="0"/>
          <w:numId w:val="4"/>
        </w:numPr>
        <w:spacing w:line="276" w:lineRule="auto"/>
        <w:ind w:left="426"/>
      </w:pPr>
      <w:r w:rsidRPr="00863EFA">
        <w:t xml:space="preserve">význam diagnostiky v pedagogické praxi. Diagnostika žáka – předmět a postupy </w:t>
      </w:r>
    </w:p>
    <w:p w14:paraId="43C8D394" w14:textId="77777777" w:rsidR="008E5410" w:rsidRPr="00863EFA" w:rsidRDefault="008E5410" w:rsidP="008E5410">
      <w:pPr>
        <w:pStyle w:val="Default"/>
        <w:numPr>
          <w:ilvl w:val="0"/>
          <w:numId w:val="4"/>
        </w:numPr>
        <w:spacing w:line="276" w:lineRule="auto"/>
        <w:ind w:left="426"/>
      </w:pPr>
      <w:r w:rsidRPr="00863EFA">
        <w:t xml:space="preserve">využívání individuální, sociální a věcné normy v hodnocení žáků (zejména žáků se </w:t>
      </w:r>
    </w:p>
    <w:p w14:paraId="0A69BDBE" w14:textId="77777777" w:rsidR="008E5410" w:rsidRPr="00863EFA" w:rsidRDefault="008E5410" w:rsidP="008E5410">
      <w:pPr>
        <w:pStyle w:val="Default"/>
        <w:numPr>
          <w:ilvl w:val="0"/>
          <w:numId w:val="4"/>
        </w:numPr>
        <w:spacing w:line="276" w:lineRule="auto"/>
        <w:ind w:left="426"/>
      </w:pPr>
      <w:r w:rsidRPr="00863EFA">
        <w:t xml:space="preserve">speciálními vzdělávacími potřebami) </w:t>
      </w:r>
    </w:p>
    <w:p w14:paraId="15A0E7DC" w14:textId="77777777" w:rsidR="00373463" w:rsidRPr="00863EFA" w:rsidRDefault="008E5410" w:rsidP="00373463">
      <w:pPr>
        <w:pStyle w:val="Default"/>
        <w:numPr>
          <w:ilvl w:val="0"/>
          <w:numId w:val="4"/>
        </w:numPr>
        <w:spacing w:line="276" w:lineRule="auto"/>
        <w:ind w:left="426"/>
      </w:pPr>
      <w:r w:rsidRPr="00863EFA">
        <w:t xml:space="preserve">diagnostika a autodiagnostika učitele </w:t>
      </w:r>
    </w:p>
    <w:p w14:paraId="58EBA17C" w14:textId="77777777" w:rsidR="00373463" w:rsidRPr="00863EFA" w:rsidRDefault="00373463" w:rsidP="00373463">
      <w:pPr>
        <w:pStyle w:val="Default"/>
        <w:spacing w:line="276" w:lineRule="auto"/>
      </w:pPr>
    </w:p>
    <w:p w14:paraId="629F0596" w14:textId="77777777" w:rsidR="00373463" w:rsidRPr="00863EFA" w:rsidRDefault="00373463" w:rsidP="00373463">
      <w:pPr>
        <w:pStyle w:val="Default"/>
        <w:spacing w:line="276" w:lineRule="auto"/>
        <w:rPr>
          <w:b/>
        </w:rPr>
      </w:pPr>
      <w:r w:rsidRPr="00863EFA">
        <w:rPr>
          <w:b/>
        </w:rPr>
        <w:t>15. INKLUZIVNÍ VÝUKOVÁ PRAXE A PORADENSTVÍ VE ŠKOLE</w:t>
      </w:r>
    </w:p>
    <w:p w14:paraId="09A628C8" w14:textId="77777777" w:rsidR="00373463" w:rsidRPr="00863EFA" w:rsidRDefault="00373463" w:rsidP="00373463">
      <w:pPr>
        <w:pStyle w:val="Default"/>
        <w:spacing w:line="276" w:lineRule="auto"/>
      </w:pPr>
      <w:r w:rsidRPr="00863EFA">
        <w:t>- školní poradenské pracoviště – složení pracoviště, funkce členů ŠPP, programy</w:t>
      </w:r>
    </w:p>
    <w:p w14:paraId="4677399A" w14:textId="77777777" w:rsidR="00373463" w:rsidRPr="00863EFA" w:rsidRDefault="00373463" w:rsidP="00373463">
      <w:pPr>
        <w:pStyle w:val="Default"/>
        <w:spacing w:line="276" w:lineRule="auto"/>
      </w:pPr>
      <w:r w:rsidRPr="00863EFA">
        <w:t>- spolupráce s dalšími odbornými pracovišti.</w:t>
      </w:r>
    </w:p>
    <w:p w14:paraId="66E9A495" w14:textId="77777777" w:rsidR="00373463" w:rsidRPr="00863EFA" w:rsidRDefault="00373463" w:rsidP="00373463">
      <w:pPr>
        <w:pStyle w:val="Default"/>
        <w:spacing w:line="276" w:lineRule="auto"/>
      </w:pPr>
      <w:r w:rsidRPr="00863EFA">
        <w:t>- aktuální trendy v oblasti inkluzivní výukové praxe a poradenství ve škole</w:t>
      </w:r>
    </w:p>
    <w:p w14:paraId="2C5BC797" w14:textId="77777777" w:rsidR="008E5410" w:rsidRPr="00863EFA" w:rsidRDefault="008E5410" w:rsidP="008E5410">
      <w:pPr>
        <w:pStyle w:val="Default"/>
        <w:rPr>
          <w:b/>
          <w:bCs/>
        </w:rPr>
      </w:pPr>
    </w:p>
    <w:p w14:paraId="5804AF11" w14:textId="77777777" w:rsidR="008E5410" w:rsidRPr="00863EFA" w:rsidRDefault="008E5410" w:rsidP="008E541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3EF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ectPr w:rsidR="008E5410" w:rsidRPr="00863EFA" w:rsidSect="006F6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80D3E"/>
    <w:multiLevelType w:val="hybridMultilevel"/>
    <w:tmpl w:val="0CA8D092"/>
    <w:lvl w:ilvl="0" w:tplc="A02080A4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3522FC"/>
    <w:multiLevelType w:val="hybridMultilevel"/>
    <w:tmpl w:val="C128B71C"/>
    <w:lvl w:ilvl="0" w:tplc="A02080A4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06755"/>
    <w:multiLevelType w:val="hybridMultilevel"/>
    <w:tmpl w:val="CC3CC6E8"/>
    <w:lvl w:ilvl="0" w:tplc="A02080A4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12A728B"/>
    <w:multiLevelType w:val="hybridMultilevel"/>
    <w:tmpl w:val="42AE84FA"/>
    <w:lvl w:ilvl="0" w:tplc="A02080A4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3ED2D2A"/>
    <w:multiLevelType w:val="hybridMultilevel"/>
    <w:tmpl w:val="246A6E7C"/>
    <w:lvl w:ilvl="0" w:tplc="A02080A4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8E36AC5"/>
    <w:multiLevelType w:val="hybridMultilevel"/>
    <w:tmpl w:val="C16CF272"/>
    <w:lvl w:ilvl="0" w:tplc="A02080A4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E490ED5"/>
    <w:multiLevelType w:val="hybridMultilevel"/>
    <w:tmpl w:val="69541170"/>
    <w:lvl w:ilvl="0" w:tplc="A02080A4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8086C7B"/>
    <w:multiLevelType w:val="hybridMultilevel"/>
    <w:tmpl w:val="E6248D78"/>
    <w:lvl w:ilvl="0" w:tplc="A02080A4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8114B12"/>
    <w:multiLevelType w:val="hybridMultilevel"/>
    <w:tmpl w:val="4F1A0482"/>
    <w:lvl w:ilvl="0" w:tplc="A02080A4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8E44F1C"/>
    <w:multiLevelType w:val="hybridMultilevel"/>
    <w:tmpl w:val="40F8DAEC"/>
    <w:lvl w:ilvl="0" w:tplc="A02080A4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D505B1C"/>
    <w:multiLevelType w:val="hybridMultilevel"/>
    <w:tmpl w:val="2460E73E"/>
    <w:lvl w:ilvl="0" w:tplc="A02080A4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76017070">
    <w:abstractNumId w:val="8"/>
  </w:num>
  <w:num w:numId="2" w16cid:durableId="637346424">
    <w:abstractNumId w:val="10"/>
  </w:num>
  <w:num w:numId="3" w16cid:durableId="729378074">
    <w:abstractNumId w:val="9"/>
  </w:num>
  <w:num w:numId="4" w16cid:durableId="665983653">
    <w:abstractNumId w:val="1"/>
  </w:num>
  <w:num w:numId="5" w16cid:durableId="934048538">
    <w:abstractNumId w:val="4"/>
  </w:num>
  <w:num w:numId="6" w16cid:durableId="795224924">
    <w:abstractNumId w:val="0"/>
  </w:num>
  <w:num w:numId="7" w16cid:durableId="1621299511">
    <w:abstractNumId w:val="3"/>
  </w:num>
  <w:num w:numId="8" w16cid:durableId="2087338088">
    <w:abstractNumId w:val="6"/>
  </w:num>
  <w:num w:numId="9" w16cid:durableId="1563758977">
    <w:abstractNumId w:val="5"/>
  </w:num>
  <w:num w:numId="10" w16cid:durableId="793790936">
    <w:abstractNumId w:val="7"/>
  </w:num>
  <w:num w:numId="11" w16cid:durableId="1637951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YwMTY2NLW0MDY0MTFV0lEKTi0uzszPAykwrAUAQgAlKSwAAAA="/>
  </w:docVars>
  <w:rsids>
    <w:rsidRoot w:val="008E5410"/>
    <w:rsid w:val="00373463"/>
    <w:rsid w:val="00450779"/>
    <w:rsid w:val="00496C80"/>
    <w:rsid w:val="006F6D4A"/>
    <w:rsid w:val="00863EFA"/>
    <w:rsid w:val="008E5410"/>
    <w:rsid w:val="00A52A63"/>
    <w:rsid w:val="00B92F4E"/>
    <w:rsid w:val="00CC6E56"/>
    <w:rsid w:val="00EA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8543B"/>
  <w15:docId w15:val="{73C01E8F-282B-46D0-8D33-D53D0959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54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E54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676</Words>
  <Characters>4096</Characters>
  <Application>Microsoft Office Word</Application>
  <DocSecurity>0</DocSecurity>
  <Lines>113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Jana Stará</cp:lastModifiedBy>
  <cp:revision>2</cp:revision>
  <dcterms:created xsi:type="dcterms:W3CDTF">2025-02-03T08:04:00Z</dcterms:created>
  <dcterms:modified xsi:type="dcterms:W3CDTF">2025-02-03T08:04:00Z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a7cb9f833b4b7dd6eb522bcfef76e0aa551eee4fc9aa03ba4f0b77433fec7f00</vt:lpwstr>
  </property>
</Properties>
</file>