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F8E8" w14:textId="77777777" w:rsidR="009650D3" w:rsidRDefault="009650D3" w:rsidP="009650D3">
      <w:pPr>
        <w:pStyle w:val="Default"/>
        <w:spacing w:line="276" w:lineRule="auto"/>
        <w:rPr>
          <w:b/>
          <w:bCs/>
          <w:color w:val="162C50"/>
          <w:u w:val="single"/>
        </w:rPr>
      </w:pPr>
      <w:r w:rsidRPr="00703737">
        <w:rPr>
          <w:b/>
          <w:bCs/>
        </w:rPr>
        <w:t xml:space="preserve">Učitelství pro 1. stupeň ZŠ: Rigorózní řízení: </w:t>
      </w:r>
      <w:r w:rsidRPr="00703737">
        <w:rPr>
          <w:b/>
          <w:bCs/>
          <w:color w:val="162C50"/>
          <w:u w:val="single"/>
        </w:rPr>
        <w:t>Didaktika českého jazyka</w:t>
      </w:r>
      <w:r>
        <w:rPr>
          <w:b/>
          <w:bCs/>
          <w:color w:val="162C50"/>
          <w:u w:val="single"/>
        </w:rPr>
        <w:t xml:space="preserve"> a literatury</w:t>
      </w:r>
    </w:p>
    <w:p w14:paraId="62F1DCD7" w14:textId="77777777" w:rsidR="009650D3" w:rsidRDefault="009650D3" w:rsidP="009650D3">
      <w:pPr>
        <w:pStyle w:val="Default"/>
        <w:spacing w:line="276" w:lineRule="auto"/>
        <w:rPr>
          <w:b/>
          <w:bCs/>
          <w:color w:val="162C50"/>
        </w:rPr>
      </w:pPr>
    </w:p>
    <w:p w14:paraId="17F1C462" w14:textId="61181835" w:rsidR="009650D3" w:rsidRPr="009650D3" w:rsidRDefault="009650D3" w:rsidP="009650D3">
      <w:pPr>
        <w:pStyle w:val="Default"/>
        <w:numPr>
          <w:ilvl w:val="0"/>
          <w:numId w:val="3"/>
        </w:numPr>
        <w:spacing w:line="276" w:lineRule="auto"/>
        <w:rPr>
          <w:b/>
          <w:bCs/>
          <w:color w:val="162C50"/>
        </w:rPr>
      </w:pPr>
      <w:r>
        <w:rPr>
          <w:b/>
          <w:bCs/>
          <w:color w:val="162C50"/>
        </w:rPr>
        <w:t>Didaktika j</w:t>
      </w:r>
      <w:r w:rsidRPr="009650D3">
        <w:rPr>
          <w:b/>
          <w:bCs/>
          <w:color w:val="162C50"/>
        </w:rPr>
        <w:t>azykov</w:t>
      </w:r>
      <w:r>
        <w:rPr>
          <w:b/>
          <w:bCs/>
          <w:color w:val="162C50"/>
        </w:rPr>
        <w:t>é</w:t>
      </w:r>
      <w:r w:rsidRPr="009650D3">
        <w:rPr>
          <w:b/>
          <w:bCs/>
          <w:color w:val="162C50"/>
        </w:rPr>
        <w:t xml:space="preserve"> a komunikační výchov</w:t>
      </w:r>
      <w:r>
        <w:rPr>
          <w:b/>
          <w:bCs/>
          <w:color w:val="162C50"/>
        </w:rPr>
        <w:t>y</w:t>
      </w:r>
    </w:p>
    <w:p w14:paraId="31079DF9" w14:textId="77777777" w:rsidR="009650D3" w:rsidRPr="00703737" w:rsidRDefault="009650D3" w:rsidP="0096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0C44200B" w14:textId="77777777" w:rsidR="009650D3" w:rsidRPr="000B561D" w:rsidRDefault="009650D3" w:rsidP="009650D3">
      <w:pPr>
        <w:pStyle w:val="Default"/>
        <w:spacing w:line="276" w:lineRule="auto"/>
        <w:rPr>
          <w:b/>
          <w:bCs/>
        </w:rPr>
      </w:pPr>
      <w:r w:rsidRPr="000B561D">
        <w:rPr>
          <w:b/>
          <w:bCs/>
        </w:rPr>
        <w:t>Okruhy:</w:t>
      </w:r>
    </w:p>
    <w:p w14:paraId="2C8DFD85" w14:textId="77777777" w:rsidR="009650D3" w:rsidRPr="00703737" w:rsidRDefault="009650D3" w:rsidP="009650D3">
      <w:pPr>
        <w:pStyle w:val="Default"/>
        <w:spacing w:line="276" w:lineRule="auto"/>
      </w:pPr>
    </w:p>
    <w:p w14:paraId="5E43A1A5" w14:textId="77777777" w:rsidR="009650D3" w:rsidRPr="00703737" w:rsidRDefault="009650D3" w:rsidP="009650D3">
      <w:pPr>
        <w:pStyle w:val="Default"/>
        <w:widowControl w:val="0"/>
        <w:jc w:val="both"/>
      </w:pPr>
      <w:r w:rsidRPr="00703737">
        <w:t xml:space="preserve">1. Koncepční otázky výuky češtiny na 1. stupni ZŠ. Integrování vyučovacího obsahu v hodinách Čj. Možnosti, realizace a význam propojení složek předmětu český jazyk na 1. stupni ZŠ. </w:t>
      </w:r>
    </w:p>
    <w:p w14:paraId="639D17F9" w14:textId="77777777" w:rsidR="009650D3" w:rsidRPr="00703737" w:rsidRDefault="009650D3" w:rsidP="009650D3">
      <w:pPr>
        <w:pStyle w:val="Default"/>
        <w:widowControl w:val="0"/>
        <w:jc w:val="both"/>
      </w:pPr>
      <w:r w:rsidRPr="00703737">
        <w:t xml:space="preserve"> </w:t>
      </w:r>
    </w:p>
    <w:p w14:paraId="1CAD8DEA" w14:textId="586BF510" w:rsidR="009650D3" w:rsidRPr="00703737" w:rsidRDefault="009650D3" w:rsidP="009650D3">
      <w:pPr>
        <w:pStyle w:val="Default"/>
        <w:widowControl w:val="0"/>
        <w:jc w:val="both"/>
      </w:pPr>
      <w:r w:rsidRPr="00703737">
        <w:t xml:space="preserve">2. Dětský a žákovský prekoncept jazykového jevu – jeho zjišťování a role v edukační práci češtináře na 1. stupni ZŠ.  Prekoncept a </w:t>
      </w:r>
      <w:proofErr w:type="spellStart"/>
      <w:r w:rsidRPr="00703737">
        <w:t>miskoncept</w:t>
      </w:r>
      <w:proofErr w:type="spellEnd"/>
      <w:r w:rsidRPr="00703737">
        <w:t>, konceptualizace.</w:t>
      </w:r>
    </w:p>
    <w:p w14:paraId="492A1769" w14:textId="77777777" w:rsidR="009650D3" w:rsidRPr="00703737" w:rsidRDefault="009650D3" w:rsidP="009650D3">
      <w:pPr>
        <w:pStyle w:val="Default"/>
        <w:widowControl w:val="0"/>
        <w:jc w:val="both"/>
      </w:pPr>
    </w:p>
    <w:p w14:paraId="6ED0E2F8" w14:textId="77777777" w:rsidR="009650D3" w:rsidRPr="00703737" w:rsidRDefault="009650D3" w:rsidP="009650D3">
      <w:pPr>
        <w:pStyle w:val="Default"/>
        <w:widowControl w:val="0"/>
        <w:jc w:val="both"/>
      </w:pPr>
      <w:r w:rsidRPr="00703737">
        <w:t xml:space="preserve">3. Konfrontace různých vyučovacích metod a organizačních forem práce včetně alternativních a jejich vhodnost pro různé celky vyučovacího obsahu jazykové výchovy. Induktivní a deduktivní postup při výkladu jazykových jevů, konstruktivistický přístup k výuce, typy úloh.  </w:t>
      </w:r>
    </w:p>
    <w:p w14:paraId="5EA03D67" w14:textId="77777777" w:rsidR="009650D3" w:rsidRPr="00703737" w:rsidRDefault="009650D3" w:rsidP="009650D3">
      <w:pPr>
        <w:pStyle w:val="Default"/>
        <w:widowControl w:val="0"/>
        <w:jc w:val="both"/>
      </w:pPr>
    </w:p>
    <w:p w14:paraId="44607541" w14:textId="77777777" w:rsidR="009650D3" w:rsidRPr="00703737" w:rsidRDefault="009650D3" w:rsidP="009650D3">
      <w:pPr>
        <w:pStyle w:val="Default"/>
        <w:widowControl w:val="0"/>
        <w:jc w:val="both"/>
      </w:pPr>
      <w:r w:rsidRPr="00703737">
        <w:t xml:space="preserve">4. Text jako východisko edukace v hodinách </w:t>
      </w:r>
      <w:proofErr w:type="spellStart"/>
      <w:r w:rsidRPr="00703737">
        <w:t>Čj</w:t>
      </w:r>
      <w:proofErr w:type="spellEnd"/>
      <w:r w:rsidRPr="00703737">
        <w:t xml:space="preserve"> na 1. stupni ZŠ. Výběr textu, jeho uplatnění ve vyučovací jednotce. </w:t>
      </w:r>
    </w:p>
    <w:p w14:paraId="437F1A7A" w14:textId="77777777" w:rsidR="009650D3" w:rsidRPr="00703737" w:rsidRDefault="009650D3" w:rsidP="009650D3">
      <w:pPr>
        <w:pStyle w:val="Default"/>
        <w:widowControl w:val="0"/>
        <w:jc w:val="both"/>
      </w:pPr>
    </w:p>
    <w:p w14:paraId="7E278851" w14:textId="77777777" w:rsidR="009650D3" w:rsidRPr="00703737" w:rsidRDefault="009650D3" w:rsidP="009650D3">
      <w:pPr>
        <w:pStyle w:val="Default"/>
        <w:widowControl w:val="0"/>
        <w:jc w:val="both"/>
      </w:pPr>
      <w:r w:rsidRPr="00703737">
        <w:t>5. Didaktická situace jako východisko edukace v hodinách ČJ na 1. stupni ZŠ. Typy situací, uplatňování pragmatických aspektů v komunikaci, mlčení v komunikaci.</w:t>
      </w:r>
    </w:p>
    <w:p w14:paraId="4DA58F00" w14:textId="77777777" w:rsidR="009650D3" w:rsidRPr="00703737" w:rsidRDefault="009650D3" w:rsidP="009650D3">
      <w:pPr>
        <w:pStyle w:val="Default"/>
        <w:widowControl w:val="0"/>
        <w:jc w:val="both"/>
      </w:pPr>
    </w:p>
    <w:p w14:paraId="636BCB57" w14:textId="77777777" w:rsidR="009650D3" w:rsidRPr="00703737" w:rsidRDefault="009650D3" w:rsidP="009650D3">
      <w:pPr>
        <w:pStyle w:val="Default"/>
        <w:widowControl w:val="0"/>
        <w:jc w:val="both"/>
      </w:pPr>
      <w:r w:rsidRPr="00703737">
        <w:t xml:space="preserve">6. Způsoby vytváření a rozvíjení produktivních komunikačních dovedností žáka v českém jazyce na 1. stupni ZŠ. Možnosti a způsoby zjišťování úrovně komunikační kompetence žáka mladšího školního věku. </w:t>
      </w:r>
    </w:p>
    <w:p w14:paraId="3964A85D" w14:textId="77777777" w:rsidR="009650D3" w:rsidRPr="00703737" w:rsidRDefault="009650D3" w:rsidP="009650D3">
      <w:pPr>
        <w:pStyle w:val="Default"/>
        <w:widowControl w:val="0"/>
        <w:jc w:val="both"/>
      </w:pPr>
    </w:p>
    <w:p w14:paraId="659BD6DE" w14:textId="77777777" w:rsidR="009650D3" w:rsidRPr="00703737" w:rsidRDefault="009650D3" w:rsidP="009650D3">
      <w:pPr>
        <w:pStyle w:val="Default"/>
        <w:widowControl w:val="0"/>
        <w:jc w:val="both"/>
      </w:pPr>
      <w:r w:rsidRPr="00703737">
        <w:t>7. Způsoby vytváření a rozvíjení receptivních komunikačních dovedností žáka v českém jazyce na 1. stupni ZŠ. Zjišťování stupně porozumění textu, vztah gramatiky a porozumění textu.</w:t>
      </w:r>
    </w:p>
    <w:p w14:paraId="268EEFBF" w14:textId="77777777" w:rsidR="009650D3" w:rsidRPr="00703737" w:rsidRDefault="009650D3" w:rsidP="009650D3">
      <w:pPr>
        <w:pStyle w:val="Default"/>
        <w:widowControl w:val="0"/>
        <w:jc w:val="both"/>
      </w:pPr>
    </w:p>
    <w:p w14:paraId="549037D8" w14:textId="77777777" w:rsidR="009650D3" w:rsidRPr="00703737" w:rsidRDefault="009650D3" w:rsidP="009650D3">
      <w:pPr>
        <w:pStyle w:val="Default"/>
        <w:widowControl w:val="0"/>
        <w:jc w:val="both"/>
      </w:pPr>
      <w:r w:rsidRPr="00703737">
        <w:t xml:space="preserve">8. Informační zdroje a materiály pro žáka v hodinách </w:t>
      </w:r>
      <w:proofErr w:type="spellStart"/>
      <w:r w:rsidRPr="00703737">
        <w:t>Čj</w:t>
      </w:r>
      <w:proofErr w:type="spellEnd"/>
      <w:r w:rsidRPr="00703737">
        <w:t xml:space="preserve"> na 1. stupni ZŠ. Učebnice aj., knihy, časopisy. Internet. Specifika učebního textu pro žáky mladšího školního věku a učení z textu. </w:t>
      </w:r>
    </w:p>
    <w:p w14:paraId="3BBB41EB" w14:textId="77777777" w:rsidR="009650D3" w:rsidRPr="00703737" w:rsidRDefault="009650D3" w:rsidP="009650D3">
      <w:pPr>
        <w:pStyle w:val="Default"/>
        <w:widowControl w:val="0"/>
        <w:jc w:val="both"/>
      </w:pPr>
    </w:p>
    <w:p w14:paraId="19DCB628" w14:textId="77777777" w:rsidR="009650D3" w:rsidRPr="00703737" w:rsidRDefault="009650D3" w:rsidP="009650D3">
      <w:pPr>
        <w:pStyle w:val="Default"/>
        <w:widowControl w:val="0"/>
        <w:jc w:val="both"/>
      </w:pPr>
      <w:r w:rsidRPr="00703737">
        <w:t>9. Komunikační přístup v prezentaci jazykového učiva ve srovnání s přístupem naukovým. Výhody a nevýhody obou možností. Chyba v práci žáka v českém jazyce na 1. stupni ZŠ. Jazyková a společenská funkce pravopisu. Didaktická problematika jeho zvládání.</w:t>
      </w:r>
    </w:p>
    <w:p w14:paraId="4344D195" w14:textId="77777777" w:rsidR="009650D3" w:rsidRPr="00703737" w:rsidRDefault="009650D3" w:rsidP="009650D3">
      <w:pPr>
        <w:pStyle w:val="Default"/>
        <w:widowControl w:val="0"/>
        <w:jc w:val="both"/>
      </w:pPr>
    </w:p>
    <w:p w14:paraId="42290BAF" w14:textId="77777777" w:rsidR="009650D3" w:rsidRPr="00703737" w:rsidRDefault="009650D3" w:rsidP="009650D3">
      <w:pPr>
        <w:pStyle w:val="Default"/>
        <w:widowControl w:val="0"/>
        <w:jc w:val="both"/>
      </w:pPr>
      <w:r w:rsidRPr="00703737">
        <w:t xml:space="preserve">10. Žák s jiným mateřským jazykem a žák se speciálními vzdělávacími potřebami v hodinách češtiny na 1. stupni ZŠ.  Zapojení těchto žáků do práce v běžné české třídě, dostupné materiály. Problémy a jejich řešení. </w:t>
      </w:r>
    </w:p>
    <w:p w14:paraId="3BB20826" w14:textId="77777777" w:rsidR="009650D3" w:rsidRPr="00703737" w:rsidRDefault="009650D3" w:rsidP="009650D3">
      <w:pPr>
        <w:pStyle w:val="Default"/>
        <w:widowControl w:val="0"/>
        <w:jc w:val="both"/>
      </w:pPr>
    </w:p>
    <w:p w14:paraId="37EF6FE6" w14:textId="77777777" w:rsidR="009650D3" w:rsidRPr="00D1784F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84F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77A49914" w14:textId="7AD647A2" w:rsidR="009650D3" w:rsidRDefault="009650D3" w:rsidP="00965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 zkoušku je požadováno p</w:t>
      </w:r>
      <w:r w:rsidRPr="00703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řinést seznam min. 10 titulů odborné literatury domácí a zahraniční s vyznačením témat, která vás při jejich studiu nejvíce zaujala. Předpokládá se, že při zkoušce svou volbu objasníte. </w:t>
      </w:r>
    </w:p>
    <w:p w14:paraId="098711E8" w14:textId="77777777" w:rsidR="009650D3" w:rsidRDefault="009650D3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br w:type="page"/>
      </w:r>
    </w:p>
    <w:p w14:paraId="0FBF8D43" w14:textId="1131D0CE" w:rsidR="009650D3" w:rsidRPr="009650D3" w:rsidRDefault="009650D3" w:rsidP="009650D3">
      <w:pPr>
        <w:pStyle w:val="Odstavecseseznamem"/>
        <w:widowControl w:val="0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0D3">
        <w:rPr>
          <w:rFonts w:ascii="Times New Roman" w:hAnsi="Times New Roman" w:cs="Times New Roman"/>
          <w:b/>
          <w:bCs/>
          <w:sz w:val="24"/>
          <w:szCs w:val="24"/>
        </w:rPr>
        <w:lastRenderedPageBreak/>
        <w:t>Didaktika literární výchovy</w:t>
      </w:r>
    </w:p>
    <w:p w14:paraId="429B0C3F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9C9C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0D3">
        <w:rPr>
          <w:rFonts w:ascii="Times New Roman" w:hAnsi="Times New Roman" w:cs="Times New Roman"/>
          <w:b/>
          <w:bCs/>
          <w:sz w:val="24"/>
          <w:szCs w:val="24"/>
        </w:rPr>
        <w:t>Okruhy:</w:t>
      </w:r>
    </w:p>
    <w:p w14:paraId="7751F0B3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BEFAD" w14:textId="77777777" w:rsidR="009650D3" w:rsidRPr="009650D3" w:rsidRDefault="009650D3" w:rsidP="009650D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0D3">
        <w:rPr>
          <w:rFonts w:ascii="Times New Roman" w:hAnsi="Times New Roman" w:cs="Times New Roman"/>
          <w:b/>
          <w:bCs/>
          <w:sz w:val="24"/>
          <w:szCs w:val="24"/>
        </w:rPr>
        <w:t xml:space="preserve">Didaktický potenciál textu. </w:t>
      </w:r>
      <w:r w:rsidRPr="009650D3">
        <w:rPr>
          <w:rFonts w:ascii="Times New Roman" w:hAnsi="Times New Roman" w:cs="Times New Roman"/>
          <w:sz w:val="24"/>
          <w:szCs w:val="24"/>
        </w:rPr>
        <w:t>Pojednejte o didaktickém potenciálu literárního textu a formulujte, jakým způsobem pomáhá učiteli při plánování výuky v heterogenní třídě. Vyberte jeden titulů z Vašeho seznamu LPDM a uveďte jeho didaktický potenciál.</w:t>
      </w:r>
    </w:p>
    <w:p w14:paraId="1C768203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66F7B" w14:textId="77777777" w:rsidR="009650D3" w:rsidRPr="009650D3" w:rsidRDefault="009650D3" w:rsidP="009650D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0D3">
        <w:rPr>
          <w:rFonts w:ascii="Times New Roman" w:hAnsi="Times New Roman" w:cs="Times New Roman"/>
          <w:b/>
          <w:bCs/>
          <w:sz w:val="24"/>
          <w:szCs w:val="24"/>
        </w:rPr>
        <w:t xml:space="preserve">Třífázový model učení </w:t>
      </w:r>
      <w:r w:rsidRPr="009650D3">
        <w:rPr>
          <w:rFonts w:ascii="Times New Roman" w:hAnsi="Times New Roman" w:cs="Times New Roman"/>
          <w:sz w:val="24"/>
          <w:szCs w:val="24"/>
        </w:rPr>
        <w:t>a jeho využití v hodinách literární výchovy. Definujte třífázový model učení a jeho jednotlivé fáze. Představte jeho využití ve výuce na konkrétní vyučovací hodině ke knize LPDM z Vašeho seznamu prostudované literatury.</w:t>
      </w:r>
    </w:p>
    <w:p w14:paraId="39CF729D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CBBF6" w14:textId="77777777" w:rsidR="009650D3" w:rsidRPr="009650D3" w:rsidRDefault="009650D3" w:rsidP="009650D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0D3">
        <w:rPr>
          <w:rFonts w:ascii="Times New Roman" w:hAnsi="Times New Roman" w:cs="Times New Roman"/>
          <w:sz w:val="24"/>
          <w:szCs w:val="24"/>
        </w:rPr>
        <w:t xml:space="preserve">Jaká jsou </w:t>
      </w:r>
      <w:r w:rsidRPr="009650D3">
        <w:rPr>
          <w:rFonts w:ascii="Times New Roman" w:hAnsi="Times New Roman" w:cs="Times New Roman"/>
          <w:b/>
          <w:bCs/>
          <w:sz w:val="24"/>
          <w:szCs w:val="24"/>
        </w:rPr>
        <w:t>kritéria kvalitní knihy LPDM</w:t>
      </w:r>
      <w:r w:rsidRPr="009650D3">
        <w:rPr>
          <w:rFonts w:ascii="Times New Roman" w:hAnsi="Times New Roman" w:cs="Times New Roman"/>
          <w:sz w:val="24"/>
          <w:szCs w:val="24"/>
        </w:rPr>
        <w:t xml:space="preserve">? Vymezte rozdíly mezi kvalitní a nekvalitní literaturou pro děti a mládež. Která </w:t>
      </w:r>
      <w:r w:rsidRPr="009650D3">
        <w:rPr>
          <w:rFonts w:ascii="Times New Roman" w:hAnsi="Times New Roman" w:cs="Times New Roman"/>
          <w:b/>
          <w:bCs/>
          <w:sz w:val="24"/>
          <w:szCs w:val="24"/>
        </w:rPr>
        <w:t>ocenění</w:t>
      </w:r>
      <w:r w:rsidRPr="009650D3">
        <w:rPr>
          <w:rFonts w:ascii="Times New Roman" w:hAnsi="Times New Roman" w:cs="Times New Roman"/>
          <w:sz w:val="24"/>
          <w:szCs w:val="24"/>
        </w:rPr>
        <w:t xml:space="preserve"> za literaturu pro děti a mládež v ČR existují? Uveďte příklady kvalitních titulů LPDM.</w:t>
      </w:r>
    </w:p>
    <w:p w14:paraId="7473BEC8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AE682" w14:textId="77777777" w:rsidR="009650D3" w:rsidRPr="009650D3" w:rsidRDefault="009650D3" w:rsidP="009650D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0D3">
        <w:rPr>
          <w:rFonts w:ascii="Times New Roman" w:hAnsi="Times New Roman" w:cs="Times New Roman"/>
          <w:sz w:val="24"/>
          <w:szCs w:val="24"/>
        </w:rPr>
        <w:t xml:space="preserve">Definujte </w:t>
      </w:r>
      <w:r w:rsidRPr="009650D3">
        <w:rPr>
          <w:rFonts w:ascii="Times New Roman" w:hAnsi="Times New Roman" w:cs="Times New Roman"/>
          <w:b/>
          <w:bCs/>
          <w:sz w:val="24"/>
          <w:szCs w:val="24"/>
        </w:rPr>
        <w:t>literaturu pro děti a mládež</w:t>
      </w:r>
      <w:r w:rsidRPr="009650D3">
        <w:rPr>
          <w:rFonts w:ascii="Times New Roman" w:hAnsi="Times New Roman" w:cs="Times New Roman"/>
          <w:sz w:val="24"/>
          <w:szCs w:val="24"/>
        </w:rPr>
        <w:t xml:space="preserve">, uveďte její specifika a roli v rozvoji čtenářství. Dále představte </w:t>
      </w:r>
      <w:r w:rsidRPr="009650D3">
        <w:rPr>
          <w:rFonts w:ascii="Times New Roman" w:hAnsi="Times New Roman" w:cs="Times New Roman"/>
          <w:b/>
          <w:bCs/>
          <w:sz w:val="24"/>
          <w:szCs w:val="24"/>
        </w:rPr>
        <w:t>literární druhy a žánry LPDM</w:t>
      </w:r>
      <w:r w:rsidRPr="009650D3">
        <w:rPr>
          <w:rFonts w:ascii="Times New Roman" w:hAnsi="Times New Roman" w:cs="Times New Roman"/>
          <w:sz w:val="24"/>
          <w:szCs w:val="24"/>
        </w:rPr>
        <w:t xml:space="preserve"> ve vztahu k četbě žáků mladšího školního věku. Představte, jaká je</w:t>
      </w:r>
      <w:r w:rsidRPr="009650D3">
        <w:rPr>
          <w:rFonts w:ascii="Times New Roman" w:hAnsi="Times New Roman" w:cs="Times New Roman"/>
          <w:b/>
          <w:bCs/>
          <w:sz w:val="24"/>
          <w:szCs w:val="24"/>
        </w:rPr>
        <w:t xml:space="preserve"> role poezie v rozvoji čtenářství </w:t>
      </w:r>
      <w:r w:rsidRPr="009650D3">
        <w:rPr>
          <w:rFonts w:ascii="Times New Roman" w:hAnsi="Times New Roman" w:cs="Times New Roman"/>
          <w:sz w:val="24"/>
          <w:szCs w:val="24"/>
        </w:rPr>
        <w:t>žáků mladšího školního věku.</w:t>
      </w:r>
    </w:p>
    <w:p w14:paraId="7B19D9C5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464E3" w14:textId="77777777" w:rsidR="009650D3" w:rsidRPr="009650D3" w:rsidRDefault="009650D3" w:rsidP="009650D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0D3">
        <w:rPr>
          <w:rFonts w:ascii="Times New Roman" w:hAnsi="Times New Roman" w:cs="Times New Roman"/>
          <w:b/>
          <w:bCs/>
          <w:sz w:val="24"/>
          <w:szCs w:val="24"/>
        </w:rPr>
        <w:t>Současná próza s dětským hrdinou</w:t>
      </w:r>
      <w:r w:rsidRPr="009650D3">
        <w:rPr>
          <w:rFonts w:ascii="Times New Roman" w:hAnsi="Times New Roman" w:cs="Times New Roman"/>
          <w:sz w:val="24"/>
          <w:szCs w:val="24"/>
        </w:rPr>
        <w:t>. Definujte prózu s dětským hrdinou. Jaké postavy v těchto prózách vystupují? Jaké typy příběhů vypráví? Jaká témata otevírají? Jak současná próza s dětským hrdinou pomáhá v rozvoji čtenářství žáků mladšího školního věku?</w:t>
      </w:r>
    </w:p>
    <w:p w14:paraId="6E5F17ED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5D988" w14:textId="77777777" w:rsidR="009650D3" w:rsidRPr="009650D3" w:rsidRDefault="009650D3" w:rsidP="009650D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0D3">
        <w:rPr>
          <w:rFonts w:ascii="Times New Roman" w:hAnsi="Times New Roman" w:cs="Times New Roman"/>
          <w:b/>
          <w:bCs/>
          <w:sz w:val="24"/>
          <w:szCs w:val="24"/>
        </w:rPr>
        <w:t xml:space="preserve">Velká témata v LPDM. </w:t>
      </w:r>
      <w:r w:rsidRPr="009650D3">
        <w:rPr>
          <w:rFonts w:ascii="Times New Roman" w:hAnsi="Times New Roman" w:cs="Times New Roman"/>
          <w:sz w:val="24"/>
          <w:szCs w:val="24"/>
        </w:rPr>
        <w:t>Jaká jsou velká témata literatury pro děti a mládež? Jakým způsobem je např. reflektována v literatuře pro děti a mládež téma smrti, sociální problematika zahrnující témata sociálního znevýhodnění, domácího násilí apod.?</w:t>
      </w:r>
    </w:p>
    <w:p w14:paraId="341708C1" w14:textId="77777777" w:rsidR="009650D3" w:rsidRPr="009650D3" w:rsidRDefault="009650D3" w:rsidP="009650D3">
      <w:pPr>
        <w:pStyle w:val="Odstavecseseznamem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B79F7D" w14:textId="77777777" w:rsidR="009650D3" w:rsidRPr="009650D3" w:rsidRDefault="009650D3" w:rsidP="009650D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0D3">
        <w:rPr>
          <w:rFonts w:ascii="Times New Roman" w:hAnsi="Times New Roman" w:cs="Times New Roman"/>
          <w:b/>
          <w:bCs/>
          <w:sz w:val="24"/>
          <w:szCs w:val="24"/>
        </w:rPr>
        <w:t>Komiks a obrazová kniha.</w:t>
      </w:r>
      <w:r w:rsidRPr="009650D3">
        <w:rPr>
          <w:rFonts w:ascii="Times New Roman" w:hAnsi="Times New Roman" w:cs="Times New Roman"/>
          <w:sz w:val="24"/>
          <w:szCs w:val="24"/>
        </w:rPr>
        <w:t xml:space="preserve"> Charakterizujte komiks a obrazovou knihu. Které výrazné tvůrce komiksu a obrazových knih znáte? Uveďte příklady kvalitních komiksových adaptací literárních děl a možnosti jejich využití při práci v heterogenní třídě.</w:t>
      </w:r>
    </w:p>
    <w:p w14:paraId="096E7447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F70A0" w14:textId="77777777" w:rsidR="009650D3" w:rsidRPr="009650D3" w:rsidRDefault="009650D3" w:rsidP="009650D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0D3">
        <w:rPr>
          <w:rFonts w:ascii="Times New Roman" w:hAnsi="Times New Roman" w:cs="Times New Roman"/>
          <w:b/>
          <w:bCs/>
          <w:sz w:val="24"/>
          <w:szCs w:val="24"/>
        </w:rPr>
        <w:t xml:space="preserve">Literární fantastika v LPDM. </w:t>
      </w:r>
      <w:r w:rsidRPr="009650D3">
        <w:rPr>
          <w:rFonts w:ascii="Times New Roman" w:hAnsi="Times New Roman" w:cs="Times New Roman"/>
          <w:sz w:val="24"/>
          <w:szCs w:val="24"/>
        </w:rPr>
        <w:t>Které žánry patří do oblasti literární fantastiky? Uveďte významné tvůrce a díla spadající do oblasti literární fantastiky. Uveďte možnosti práce s žánry literární fantastiky v prostředí heterogenní třídy.</w:t>
      </w:r>
    </w:p>
    <w:p w14:paraId="6740AA1A" w14:textId="77777777" w:rsidR="009650D3" w:rsidRPr="009650D3" w:rsidRDefault="009650D3" w:rsidP="009650D3">
      <w:pPr>
        <w:pStyle w:val="Odstavecseseznamem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6CA8A94" w14:textId="77777777" w:rsidR="009650D3" w:rsidRPr="009650D3" w:rsidRDefault="009650D3" w:rsidP="009650D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0D3">
        <w:rPr>
          <w:rFonts w:ascii="Times New Roman" w:hAnsi="Times New Roman" w:cs="Times New Roman"/>
          <w:b/>
          <w:bCs/>
          <w:sz w:val="24"/>
          <w:szCs w:val="24"/>
        </w:rPr>
        <w:t>Motivace žáků mladšího školního věku k četbě.</w:t>
      </w:r>
      <w:r w:rsidRPr="009650D3">
        <w:rPr>
          <w:rFonts w:ascii="Times New Roman" w:hAnsi="Times New Roman" w:cs="Times New Roman"/>
          <w:sz w:val="24"/>
          <w:szCs w:val="24"/>
        </w:rPr>
        <w:t xml:space="preserve"> Uveďte, co je motivace ke čtení a jak se projevuje. Vysvětlete, jaký význam má motivace ke čtení ve vztahu k celoživotnímu vzdělávání jedince. Navrhněte, jak motivovat k četbě žáky mladšího školního věku (faktory ovlivňující čtenářství, interaktivní knihy, audioknihy, hluboké čtení, záznamy z četby).</w:t>
      </w:r>
    </w:p>
    <w:p w14:paraId="13330F28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93EA2" w14:textId="77777777" w:rsidR="009650D3" w:rsidRPr="009650D3" w:rsidRDefault="009650D3" w:rsidP="009650D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50D3">
        <w:rPr>
          <w:rFonts w:ascii="Times New Roman" w:hAnsi="Times New Roman" w:cs="Times New Roman"/>
          <w:b/>
          <w:bCs/>
          <w:sz w:val="24"/>
          <w:szCs w:val="24"/>
        </w:rPr>
        <w:t>Čtenářské strategie</w:t>
      </w:r>
      <w:r w:rsidRPr="009650D3">
        <w:rPr>
          <w:rFonts w:ascii="Times New Roman" w:hAnsi="Times New Roman" w:cs="Times New Roman"/>
          <w:sz w:val="24"/>
          <w:szCs w:val="24"/>
        </w:rPr>
        <w:t>. Definujte čtenářské strategie (vymezte je vůči čtenářským dovednostem). Uveďte, jak může rozvoj čtenářských strategií podpořit čtenářskou gramotnost žáků mladšího školního věku. Vyjmenujte čtenářské strategie, které je možné a potřebné rozvíjet u žáků se SVP a uveďte jejich konkrétní příklad/y. </w:t>
      </w:r>
    </w:p>
    <w:p w14:paraId="3144A32C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48C0D" w14:textId="77777777" w:rsidR="009650D3" w:rsidRPr="009650D3" w:rsidRDefault="009650D3" w:rsidP="009650D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0D3">
        <w:rPr>
          <w:rFonts w:ascii="Times New Roman" w:hAnsi="Times New Roman" w:cs="Times New Roman"/>
          <w:b/>
          <w:bCs/>
          <w:sz w:val="24"/>
          <w:szCs w:val="24"/>
        </w:rPr>
        <w:t>Literatura:</w:t>
      </w:r>
    </w:p>
    <w:p w14:paraId="47EDA9FC" w14:textId="6306A3EF" w:rsidR="009650D3" w:rsidRPr="009650D3" w:rsidRDefault="009650D3" w:rsidP="009650D3">
      <w:pPr>
        <w:pStyle w:val="Odstavecseseznamem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Na zkoušku je požadováno p</w:t>
      </w:r>
      <w:r w:rsidRPr="007037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řinést </w:t>
      </w:r>
      <w:r w:rsidRPr="009650D3">
        <w:rPr>
          <w:rFonts w:ascii="Times New Roman" w:hAnsi="Times New Roman" w:cs="Times New Roman"/>
          <w:sz w:val="24"/>
          <w:szCs w:val="24"/>
        </w:rPr>
        <w:t>seznam min. 60 titulů prostudované literatury pro děti a mládež a min. 10 titulů relevantní odborné literatury.</w:t>
      </w:r>
    </w:p>
    <w:p w14:paraId="6EAE8B06" w14:textId="77777777" w:rsidR="009650D3" w:rsidRPr="00703737" w:rsidRDefault="009650D3" w:rsidP="00965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50D3" w:rsidRPr="0070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58D8"/>
    <w:multiLevelType w:val="hybridMultilevel"/>
    <w:tmpl w:val="88AA7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360D1"/>
    <w:multiLevelType w:val="multilevel"/>
    <w:tmpl w:val="065A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5367F3"/>
    <w:multiLevelType w:val="hybridMultilevel"/>
    <w:tmpl w:val="189C57E8"/>
    <w:lvl w:ilvl="0" w:tplc="62D63DD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2852">
    <w:abstractNumId w:val="1"/>
  </w:num>
  <w:num w:numId="2" w16cid:durableId="883057101">
    <w:abstractNumId w:val="2"/>
  </w:num>
  <w:num w:numId="3" w16cid:durableId="93115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D3"/>
    <w:rsid w:val="00450779"/>
    <w:rsid w:val="009650D3"/>
    <w:rsid w:val="00D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25245"/>
  <w15:chartTrackingRefBased/>
  <w15:docId w15:val="{F4282705-B6E3-4C00-A16C-12E658C5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0D3"/>
  </w:style>
  <w:style w:type="paragraph" w:styleId="Nadpis1">
    <w:name w:val="heading 1"/>
    <w:basedOn w:val="Normln"/>
    <w:next w:val="Normln"/>
    <w:link w:val="Nadpis1Char"/>
    <w:uiPriority w:val="9"/>
    <w:qFormat/>
    <w:rsid w:val="00965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5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50D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5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50D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5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5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5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5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0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5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50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50D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50D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50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50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50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50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5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5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5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5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5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50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50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50D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50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50D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50D3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965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742</Words>
  <Characters>4369</Characters>
  <Application>Microsoft Office Word</Application>
  <DocSecurity>0</DocSecurity>
  <Lines>97</Lines>
  <Paragraphs>33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1</cp:revision>
  <dcterms:created xsi:type="dcterms:W3CDTF">2025-02-01T12:53:00Z</dcterms:created>
  <dcterms:modified xsi:type="dcterms:W3CDTF">2025-02-01T13:00:00Z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36beb413-7db8-4229-a472-ebee93ffdbe9</vt:lpwstr>
  </property>
</Properties>
</file>