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182C" w14:textId="77777777" w:rsidR="000B3DD3" w:rsidRPr="000973D8" w:rsidRDefault="000B3DD3" w:rsidP="000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973D8">
        <w:rPr>
          <w:rFonts w:ascii="Times New Roman" w:hAnsi="Times New Roman" w:cs="Times New Roman"/>
          <w:b/>
          <w:bCs/>
          <w:color w:val="000000"/>
          <w:sz w:val="40"/>
          <w:szCs w:val="40"/>
        </w:rPr>
        <w:t>Pedagogika a filozofie výchovy</w:t>
      </w:r>
    </w:p>
    <w:p w14:paraId="67E938CF" w14:textId="77777777" w:rsidR="000B3DD3" w:rsidRPr="00BF57FA" w:rsidRDefault="000B3DD3" w:rsidP="000B3DD3">
      <w:pPr>
        <w:pStyle w:val="Default"/>
        <w:rPr>
          <w:rFonts w:ascii="Calibri" w:hAnsi="Calibri" w:cs="Calibri"/>
        </w:rPr>
      </w:pPr>
      <w:r w:rsidRPr="000D7C49">
        <w:rPr>
          <w:rFonts w:ascii="Calibri" w:hAnsi="Calibri" w:cs="Calibri"/>
        </w:rPr>
        <w:t xml:space="preserve"> </w:t>
      </w:r>
    </w:p>
    <w:p w14:paraId="79353B75" w14:textId="77777777" w:rsidR="000B3DD3" w:rsidRPr="00BF57FA" w:rsidRDefault="000B3DD3" w:rsidP="000B3D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F57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A36E4AE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F57FA">
        <w:rPr>
          <w:rFonts w:ascii="Calibri" w:hAnsi="Calibri" w:cs="Calibri"/>
          <w:color w:val="000000"/>
          <w:sz w:val="23"/>
          <w:szCs w:val="23"/>
        </w:rPr>
        <w:t xml:space="preserve">1. Role výchovy v procesu kultivace člověka. </w:t>
      </w:r>
    </w:p>
    <w:p w14:paraId="76EF8D59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2. Cíl –imanentní složka výchovy. </w:t>
      </w:r>
    </w:p>
    <w:p w14:paraId="5F0E7AA1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3. Vývoj </w:t>
      </w:r>
      <w:proofErr w:type="spellStart"/>
      <w:r w:rsidRPr="000D7C49">
        <w:rPr>
          <w:rFonts w:ascii="Calibri" w:hAnsi="Calibri" w:cs="Calibri"/>
          <w:color w:val="000000"/>
          <w:sz w:val="23"/>
          <w:szCs w:val="23"/>
        </w:rPr>
        <w:t>polaritních</w:t>
      </w:r>
      <w:proofErr w:type="spellEnd"/>
      <w:r w:rsidRPr="000D7C49">
        <w:rPr>
          <w:rFonts w:ascii="Calibri" w:hAnsi="Calibri" w:cs="Calibri"/>
          <w:color w:val="000000"/>
          <w:sz w:val="23"/>
          <w:szCs w:val="23"/>
        </w:rPr>
        <w:t xml:space="preserve"> přístupů v koncipování obsahu vzdělávání (zejména od 20. století dodnes). </w:t>
      </w:r>
    </w:p>
    <w:p w14:paraId="49835086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4. Pojetí dítěte ve vztahu k </w:t>
      </w:r>
      <w:proofErr w:type="spellStart"/>
      <w:r w:rsidRPr="000D7C49">
        <w:rPr>
          <w:rFonts w:ascii="Calibri" w:hAnsi="Calibri" w:cs="Calibri"/>
          <w:color w:val="000000"/>
          <w:sz w:val="23"/>
          <w:szCs w:val="23"/>
        </w:rPr>
        <w:t>preprimárnímu</w:t>
      </w:r>
      <w:proofErr w:type="spellEnd"/>
      <w:r w:rsidRPr="000D7C49">
        <w:rPr>
          <w:rFonts w:ascii="Calibri" w:hAnsi="Calibri" w:cs="Calibri"/>
          <w:color w:val="000000"/>
          <w:sz w:val="23"/>
          <w:szCs w:val="23"/>
        </w:rPr>
        <w:t xml:space="preserve"> a primárnímu vzdělávání. </w:t>
      </w:r>
    </w:p>
    <w:p w14:paraId="4DB4FCF2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5. Etika učitelské profese (uvažováno též v historicko-komparativním evropském kontextu). </w:t>
      </w:r>
    </w:p>
    <w:p w14:paraId="3358A8B5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6. Princip dialogičnosti ve vzdělávání (uvažováno též v souvislosti se školním a třídním klimatem). </w:t>
      </w:r>
    </w:p>
    <w:p w14:paraId="6B4CE498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7. Koncepce primární školy v současnosti, ideová a hodnotová východiska. </w:t>
      </w:r>
    </w:p>
    <w:p w14:paraId="7FEA87F0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8. Klíčové principy vzdělávání, zejména svobody, odpovědnosti, činnosti při poznávání,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0D7C49">
        <w:rPr>
          <w:rFonts w:ascii="Calibri" w:hAnsi="Calibri" w:cs="Calibri"/>
          <w:color w:val="000000"/>
          <w:sz w:val="23"/>
          <w:szCs w:val="23"/>
        </w:rPr>
        <w:t xml:space="preserve">respektování individuální a skupinové identity jedince, sebepojetí, motivace zájmem a životními okolnostmi dítěte. </w:t>
      </w:r>
    </w:p>
    <w:p w14:paraId="636DF19B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9. Jednotlivec v sociálním kontextu, socializace žáka. </w:t>
      </w:r>
    </w:p>
    <w:p w14:paraId="0BDAA50C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10. Hodnocení žáka ve vzdělávacím procesu. </w:t>
      </w:r>
    </w:p>
    <w:p w14:paraId="5DFA79C0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11. Autorita ve výchově. </w:t>
      </w:r>
    </w:p>
    <w:p w14:paraId="6D1DA406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12. Proměny kázně v závislosti na ontogenezi a koncepcích výchovy. </w:t>
      </w:r>
    </w:p>
    <w:p w14:paraId="252A5BE3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13. Hodnoty ve výchově a výchova k hodnotám. V rámci legislativně platných školských </w:t>
      </w:r>
      <w:r>
        <w:rPr>
          <w:rFonts w:ascii="Calibri" w:hAnsi="Calibri" w:cs="Calibri"/>
          <w:color w:val="000000"/>
          <w:sz w:val="23"/>
          <w:szCs w:val="23"/>
        </w:rPr>
        <w:br/>
        <w:t xml:space="preserve"> </w:t>
      </w:r>
      <w:r w:rsidRPr="000D7C49">
        <w:rPr>
          <w:rFonts w:ascii="Calibri" w:hAnsi="Calibri" w:cs="Calibri"/>
          <w:color w:val="000000"/>
          <w:sz w:val="23"/>
          <w:szCs w:val="23"/>
        </w:rPr>
        <w:t xml:space="preserve">dokumentů (např. RVP PV, RVP ZV…) </w:t>
      </w:r>
    </w:p>
    <w:p w14:paraId="6513E7E8" w14:textId="77777777" w:rsidR="000B3DD3" w:rsidRPr="000D7C49" w:rsidRDefault="000B3DD3" w:rsidP="000B3D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0D7C49">
        <w:rPr>
          <w:rFonts w:ascii="Calibri" w:hAnsi="Calibri" w:cs="Calibri"/>
          <w:color w:val="000000"/>
          <w:sz w:val="23"/>
          <w:szCs w:val="23"/>
        </w:rPr>
        <w:t xml:space="preserve">14. Vývojové tendence na úrovni primárního vzdělávání v historickém kontextu. </w:t>
      </w:r>
    </w:p>
    <w:p w14:paraId="47B4A452" w14:textId="77777777" w:rsidR="000B3DD3" w:rsidRDefault="000B3DD3" w:rsidP="000B3DD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14:paraId="7810ACFC" w14:textId="77777777" w:rsidR="000B3DD3" w:rsidRPr="00A60A95" w:rsidRDefault="000B3DD3" w:rsidP="000B3DD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</w:t>
      </w:r>
      <w:r w:rsidRPr="00E73352">
        <w:rPr>
          <w:b/>
          <w:sz w:val="24"/>
          <w:szCs w:val="24"/>
        </w:rPr>
        <w:t>iteratura</w:t>
      </w:r>
      <w:r>
        <w:rPr>
          <w:b/>
          <w:sz w:val="24"/>
          <w:szCs w:val="24"/>
        </w:rPr>
        <w:t>::</w:t>
      </w:r>
      <w:proofErr w:type="gramEnd"/>
    </w:p>
    <w:p w14:paraId="32C93F87" w14:textId="77777777" w:rsidR="000B3DD3" w:rsidRPr="00E73352" w:rsidRDefault="000B3DD3" w:rsidP="000B3DD3">
      <w:pPr>
        <w:rPr>
          <w:sz w:val="24"/>
          <w:szCs w:val="24"/>
        </w:rPr>
      </w:pPr>
      <w:proofErr w:type="spellStart"/>
      <w:r w:rsidRPr="00E73352">
        <w:rPr>
          <w:sz w:val="24"/>
          <w:szCs w:val="24"/>
        </w:rPr>
        <w:t>Helus</w:t>
      </w:r>
      <w:proofErr w:type="spellEnd"/>
      <w:r w:rsidRPr="00E73352">
        <w:rPr>
          <w:sz w:val="24"/>
          <w:szCs w:val="24"/>
        </w:rPr>
        <w:t>, Zdeněk (2009) Dítě v osobnostním pojetí. Praha: Portál.</w:t>
      </w:r>
    </w:p>
    <w:p w14:paraId="6D96DACF" w14:textId="77777777" w:rsidR="000B3DD3" w:rsidRPr="00E73352" w:rsidRDefault="000B3DD3" w:rsidP="000B3DD3">
      <w:pPr>
        <w:rPr>
          <w:sz w:val="24"/>
          <w:szCs w:val="24"/>
        </w:rPr>
      </w:pPr>
      <w:proofErr w:type="spellStart"/>
      <w:r w:rsidRPr="00E73352">
        <w:rPr>
          <w:sz w:val="24"/>
          <w:szCs w:val="24"/>
        </w:rPr>
        <w:t>Helus</w:t>
      </w:r>
      <w:proofErr w:type="spellEnd"/>
      <w:r w:rsidRPr="00E73352">
        <w:rPr>
          <w:sz w:val="24"/>
          <w:szCs w:val="24"/>
        </w:rPr>
        <w:t>, Zdeněk (2015) Sociální psychologie pro pedagogy. 2. vyd. Praha: Grada.</w:t>
      </w:r>
    </w:p>
    <w:p w14:paraId="4F551CF4" w14:textId="77777777" w:rsidR="000B3DD3" w:rsidRPr="00E73352" w:rsidRDefault="000B3DD3" w:rsidP="000B3DD3">
      <w:pPr>
        <w:rPr>
          <w:sz w:val="24"/>
          <w:szCs w:val="24"/>
        </w:rPr>
      </w:pPr>
      <w:r w:rsidRPr="00E73352">
        <w:rPr>
          <w:sz w:val="24"/>
          <w:szCs w:val="24"/>
        </w:rPr>
        <w:t>Hejlová, Helena (2010) Práva dítěte ve vzdělávání – výzva pro učitele. Praha: PedF UK.</w:t>
      </w:r>
    </w:p>
    <w:p w14:paraId="0F4489E5" w14:textId="77777777" w:rsidR="000B3DD3" w:rsidRPr="00E73352" w:rsidRDefault="000B3DD3" w:rsidP="000B3DD3">
      <w:pPr>
        <w:rPr>
          <w:sz w:val="24"/>
          <w:szCs w:val="24"/>
        </w:rPr>
      </w:pPr>
      <w:r w:rsidRPr="00E73352">
        <w:rPr>
          <w:sz w:val="24"/>
          <w:szCs w:val="24"/>
        </w:rPr>
        <w:t>Pelcová, Naděžda (2000) Filozofická a pedagogická antropologie. Praha: Karolinum.</w:t>
      </w:r>
    </w:p>
    <w:p w14:paraId="536AD415" w14:textId="77777777" w:rsidR="000B3DD3" w:rsidRPr="00E73352" w:rsidRDefault="000B3DD3" w:rsidP="000B3DD3">
      <w:pPr>
        <w:rPr>
          <w:sz w:val="24"/>
          <w:szCs w:val="24"/>
        </w:rPr>
      </w:pPr>
      <w:r w:rsidRPr="00E73352">
        <w:rPr>
          <w:sz w:val="24"/>
          <w:szCs w:val="24"/>
        </w:rPr>
        <w:t>Pelcová, Naděžda (2010) Vzorce lidství. Praha: Portál.</w:t>
      </w:r>
    </w:p>
    <w:p w14:paraId="445704D1" w14:textId="77777777" w:rsidR="000B3DD3" w:rsidRPr="00E73352" w:rsidRDefault="000B3DD3" w:rsidP="000B3DD3">
      <w:pPr>
        <w:rPr>
          <w:sz w:val="24"/>
          <w:szCs w:val="24"/>
        </w:rPr>
      </w:pPr>
      <w:proofErr w:type="spellStart"/>
      <w:r w:rsidRPr="00E73352">
        <w:rPr>
          <w:sz w:val="24"/>
          <w:szCs w:val="24"/>
        </w:rPr>
        <w:t>Piaget</w:t>
      </w:r>
      <w:proofErr w:type="spellEnd"/>
      <w:r w:rsidRPr="00E73352">
        <w:rPr>
          <w:sz w:val="24"/>
          <w:szCs w:val="24"/>
        </w:rPr>
        <w:t xml:space="preserve">, Jean a </w:t>
      </w:r>
      <w:proofErr w:type="spellStart"/>
      <w:r w:rsidRPr="00E73352">
        <w:rPr>
          <w:sz w:val="24"/>
          <w:szCs w:val="24"/>
        </w:rPr>
        <w:t>Barbel</w:t>
      </w:r>
      <w:proofErr w:type="spellEnd"/>
      <w:r w:rsidRPr="00E73352">
        <w:rPr>
          <w:sz w:val="24"/>
          <w:szCs w:val="24"/>
        </w:rPr>
        <w:t xml:space="preserve"> </w:t>
      </w:r>
      <w:proofErr w:type="spellStart"/>
      <w:r w:rsidRPr="00E73352">
        <w:rPr>
          <w:sz w:val="24"/>
          <w:szCs w:val="24"/>
        </w:rPr>
        <w:t>Inhelderová</w:t>
      </w:r>
      <w:proofErr w:type="spellEnd"/>
      <w:r w:rsidRPr="00E73352">
        <w:rPr>
          <w:sz w:val="24"/>
          <w:szCs w:val="24"/>
        </w:rPr>
        <w:t xml:space="preserve"> (1997) Psychologie dítěte. Praha: Portál.</w:t>
      </w:r>
    </w:p>
    <w:p w14:paraId="5960A1F0" w14:textId="77777777" w:rsidR="000B3DD3" w:rsidRPr="00E73352" w:rsidRDefault="000B3DD3" w:rsidP="000B3DD3">
      <w:pPr>
        <w:rPr>
          <w:sz w:val="24"/>
          <w:szCs w:val="24"/>
        </w:rPr>
      </w:pPr>
      <w:r w:rsidRPr="00E73352">
        <w:rPr>
          <w:sz w:val="24"/>
          <w:szCs w:val="24"/>
        </w:rPr>
        <w:t>Průcha, Jan (2009) Pedagogická encyklopedie. Praha: Portál.</w:t>
      </w:r>
    </w:p>
    <w:p w14:paraId="6B31501F" w14:textId="77777777" w:rsidR="000B3DD3" w:rsidRPr="00E73352" w:rsidRDefault="000B3DD3" w:rsidP="000B3DD3">
      <w:pPr>
        <w:rPr>
          <w:sz w:val="24"/>
          <w:szCs w:val="24"/>
        </w:rPr>
      </w:pPr>
      <w:r w:rsidRPr="00E73352">
        <w:rPr>
          <w:sz w:val="24"/>
          <w:szCs w:val="24"/>
        </w:rPr>
        <w:t>Starý, Karel</w:t>
      </w:r>
      <w:r>
        <w:rPr>
          <w:sz w:val="24"/>
          <w:szCs w:val="24"/>
        </w:rPr>
        <w:t xml:space="preserve">, </w:t>
      </w:r>
      <w:r w:rsidRPr="00E73352">
        <w:rPr>
          <w:sz w:val="24"/>
          <w:szCs w:val="24"/>
        </w:rPr>
        <w:t xml:space="preserve">Veronika </w:t>
      </w:r>
      <w:proofErr w:type="spellStart"/>
      <w:r w:rsidRPr="00E73352">
        <w:rPr>
          <w:sz w:val="24"/>
          <w:szCs w:val="24"/>
        </w:rPr>
        <w:t>Laufková</w:t>
      </w:r>
      <w:proofErr w:type="spellEnd"/>
      <w:r>
        <w:rPr>
          <w:sz w:val="24"/>
          <w:szCs w:val="24"/>
        </w:rPr>
        <w:t xml:space="preserve"> a kol.</w:t>
      </w:r>
      <w:r w:rsidRPr="00E73352">
        <w:rPr>
          <w:sz w:val="24"/>
          <w:szCs w:val="24"/>
        </w:rPr>
        <w:t xml:space="preserve"> (2016) Formativní hodnocení ve výuce. Praha: Portál.</w:t>
      </w:r>
    </w:p>
    <w:p w14:paraId="5DDBB098" w14:textId="77777777" w:rsidR="000B3DD3" w:rsidRDefault="000B3DD3" w:rsidP="000B3DD3">
      <w:pPr>
        <w:rPr>
          <w:sz w:val="24"/>
          <w:szCs w:val="24"/>
        </w:rPr>
      </w:pPr>
      <w:proofErr w:type="spellStart"/>
      <w:r w:rsidRPr="00E73352">
        <w:rPr>
          <w:sz w:val="24"/>
          <w:szCs w:val="24"/>
        </w:rPr>
        <w:t>Vygotskij</w:t>
      </w:r>
      <w:proofErr w:type="spellEnd"/>
      <w:r w:rsidRPr="00E73352">
        <w:rPr>
          <w:sz w:val="24"/>
          <w:szCs w:val="24"/>
        </w:rPr>
        <w:t xml:space="preserve">, Lev </w:t>
      </w:r>
      <w:proofErr w:type="spellStart"/>
      <w:r w:rsidRPr="00E73352">
        <w:rPr>
          <w:sz w:val="24"/>
          <w:szCs w:val="24"/>
        </w:rPr>
        <w:t>Semjonovič</w:t>
      </w:r>
      <w:proofErr w:type="spellEnd"/>
      <w:r w:rsidRPr="00E73352">
        <w:rPr>
          <w:sz w:val="24"/>
          <w:szCs w:val="24"/>
        </w:rPr>
        <w:t xml:space="preserve"> (1976) Myšlení a řeč. Praha. SPN.</w:t>
      </w:r>
    </w:p>
    <w:p w14:paraId="6967E0DB" w14:textId="076033EA" w:rsidR="00450779" w:rsidRDefault="000B3DD3">
      <w:r>
        <w:rPr>
          <w:sz w:val="24"/>
          <w:szCs w:val="24"/>
        </w:rPr>
        <w:t>Aktuální literatura k inkluzivnímu/společnému vzdělávání.</w:t>
      </w:r>
    </w:p>
    <w:sectPr w:rsidR="0045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D3"/>
    <w:rsid w:val="000B3DD3"/>
    <w:rsid w:val="004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E4E7"/>
  <w15:chartTrackingRefBased/>
  <w15:docId w15:val="{2A3D6856-4523-4584-9297-0833E38F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2022-09-16T08:36:00Z</dcterms:created>
  <dcterms:modified xsi:type="dcterms:W3CDTF">2022-09-16T08:37:00Z</dcterms:modified>
</cp:coreProperties>
</file>